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B5" w:rsidRDefault="00502EB5" w:rsidP="00502EB5">
      <w:pPr>
        <w:tabs>
          <w:tab w:val="left" w:pos="709"/>
          <w:tab w:val="left" w:pos="6237"/>
        </w:tabs>
        <w:ind w:left="709" w:hanging="709"/>
        <w:jc w:val="right"/>
        <w:rPr>
          <w:rFonts w:ascii="Bookman Old Style" w:hAnsi="Bookman Old Style"/>
        </w:rPr>
      </w:pPr>
    </w:p>
    <w:p w:rsidR="00502EB5" w:rsidRDefault="00502EB5" w:rsidP="00502EB5"/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959377191"/>
        <w:docPartObj>
          <w:docPartGallery w:val="Cover Pages"/>
          <w:docPartUnique/>
        </w:docPartObj>
      </w:sdtPr>
      <w:sdtContent>
        <w:p w:rsidR="00502EB5" w:rsidRPr="000D1533" w:rsidRDefault="00502EB5" w:rsidP="000D1533">
          <w:pPr>
            <w:jc w:val="both"/>
          </w:pPr>
        </w:p>
        <w:tbl>
          <w:tblPr>
            <w:tblpPr w:leftFromText="187" w:rightFromText="187" w:vertAnchor="page" w:horzAnchor="margin" w:tblpY="4897"/>
            <w:tblW w:w="4816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8960"/>
          </w:tblGrid>
          <w:tr w:rsidR="000D1533" w:rsidRPr="000D1533" w:rsidTr="00203CC5">
            <w:trPr>
              <w:trHeight w:val="2665"/>
            </w:trPr>
            <w:tc>
              <w:tcPr>
                <w:tcW w:w="0" w:type="auto"/>
              </w:tcPr>
              <w:p w:rsidR="00502EB5" w:rsidRPr="000D1533" w:rsidRDefault="00E9549B" w:rsidP="002E7803">
                <w:pPr>
                  <w:pStyle w:val="Bezodstpw"/>
                  <w:jc w:val="center"/>
                  <w:rPr>
                    <w:rFonts w:ascii="Times New Roman" w:eastAsiaTheme="majorEastAsia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sz w:val="44"/>
                      <w:szCs w:val="44"/>
                    </w:rPr>
                    <w:alias w:val="Tytuł"/>
                    <w:id w:val="141206104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E7803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WEWNĄTRZSZKOLNY SYSTEM</w:t>
                    </w:r>
                    <w:r w:rsidR="00380574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 xml:space="preserve">                                             </w:t>
                    </w:r>
                    <w:r w:rsidR="00C35D74" w:rsidRPr="002F692C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DORADZTW</w:t>
                    </w:r>
                    <w:r w:rsidR="00380574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A</w:t>
                    </w:r>
                    <w:r w:rsidR="00C35D74" w:rsidRPr="002F692C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 xml:space="preserve"> ZAWODOWEGO </w:t>
                    </w:r>
                    <w:r w:rsidR="00380574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 xml:space="preserve">                      W SZKOLE</w:t>
                    </w:r>
                    <w:r w:rsidR="00C35D74" w:rsidRPr="002F692C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 xml:space="preserve"> PODSTAWOWEJ NR 5 </w:t>
                    </w:r>
                    <w:r w:rsidR="00380574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 xml:space="preserve">                    </w:t>
                    </w:r>
                    <w:r w:rsidR="00C35D74" w:rsidRPr="002F692C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W KONSTATYNOWIE ŁÓDZKIM</w:t>
                    </w:r>
                  </w:sdtContent>
                </w:sdt>
              </w:p>
            </w:tc>
          </w:tr>
          <w:tr w:rsidR="000D1533" w:rsidRPr="000D1533" w:rsidTr="00502EB5">
            <w:trPr>
              <w:trHeight w:val="16"/>
            </w:trPr>
            <w:tc>
              <w:tcPr>
                <w:tcW w:w="0" w:type="auto"/>
              </w:tcPr>
              <w:sdt>
                <w:sdtPr>
                  <w:rPr>
                    <w:b/>
                  </w:rPr>
                  <w:alias w:val="Podtytuł"/>
                  <w:id w:val="13553153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02EB5" w:rsidRPr="000D1533" w:rsidRDefault="0083467B" w:rsidP="002F692C">
                    <w:pPr>
                      <w:jc w:val="center"/>
                      <w:rPr>
                        <w:b/>
                      </w:rPr>
                    </w:pPr>
                    <w:r w:rsidRPr="000D1533">
                      <w:rPr>
                        <w:b/>
                      </w:rPr>
                      <w:t>ROK SZKOLNY 2019-2020</w:t>
                    </w:r>
                  </w:p>
                </w:sdtContent>
              </w:sdt>
            </w:tc>
          </w:tr>
          <w:tr w:rsidR="000D1533" w:rsidRPr="000D1533" w:rsidTr="00502EB5">
            <w:trPr>
              <w:trHeight w:val="16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502EB5" w:rsidRPr="000D1533" w:rsidRDefault="00C35D74" w:rsidP="000D1533">
                    <w:pPr>
                      <w:pStyle w:val="Bezodstpw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3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Marlena Ciesielska– nauczyciel doradztwa zawodowego</w:t>
                    </w:r>
                  </w:p>
                </w:tc>
              </w:sdtContent>
            </w:sdt>
          </w:tr>
        </w:tbl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203CC5" w:rsidRPr="000D1533" w:rsidRDefault="00203CC5" w:rsidP="000D1533">
          <w:pPr>
            <w:jc w:val="both"/>
          </w:pPr>
        </w:p>
        <w:p w:rsidR="00203CC5" w:rsidRPr="000D1533" w:rsidRDefault="00203CC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502EB5" w:rsidRPr="000D1533" w:rsidRDefault="00502EB5" w:rsidP="000D1533">
          <w:pPr>
            <w:jc w:val="both"/>
          </w:pPr>
        </w:p>
        <w:p w:rsidR="00F523D5" w:rsidRPr="000D1533" w:rsidRDefault="00F523D5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83467B" w:rsidRPr="000D1533" w:rsidRDefault="0083467B" w:rsidP="000D1533">
          <w:pPr>
            <w:jc w:val="both"/>
          </w:pPr>
        </w:p>
        <w:p w:rsidR="000D1533" w:rsidRPr="000D1533" w:rsidRDefault="000D1533" w:rsidP="000D1533">
          <w:pPr>
            <w:jc w:val="both"/>
          </w:pPr>
        </w:p>
        <w:p w:rsidR="000D1533" w:rsidRPr="000D1533" w:rsidRDefault="000D1533" w:rsidP="000D1533">
          <w:pPr>
            <w:jc w:val="both"/>
          </w:pPr>
        </w:p>
        <w:p w:rsidR="000D1533" w:rsidRPr="000D1533" w:rsidRDefault="000D1533" w:rsidP="000D1533">
          <w:pPr>
            <w:jc w:val="both"/>
          </w:pPr>
        </w:p>
        <w:p w:rsidR="000D1533" w:rsidRPr="002F692C" w:rsidRDefault="000D1533" w:rsidP="002F692C">
          <w:pPr>
            <w:pStyle w:val="Nagwek2"/>
            <w:rPr>
              <w:color w:val="auto"/>
            </w:rPr>
          </w:pPr>
          <w:bookmarkStart w:id="0" w:name="_Toc13730980"/>
          <w:r w:rsidRPr="002F692C">
            <w:rPr>
              <w:color w:val="auto"/>
            </w:rPr>
            <w:lastRenderedPageBreak/>
            <w:t>Wstęp</w:t>
          </w:r>
          <w:bookmarkEnd w:id="0"/>
        </w:p>
        <w:p w:rsidR="000D1533" w:rsidRDefault="000D1533" w:rsidP="000D1533">
          <w:pPr>
            <w:jc w:val="both"/>
          </w:pPr>
        </w:p>
        <w:p w:rsidR="000D1533" w:rsidRPr="000D1533" w:rsidRDefault="000D1533" w:rsidP="00D21AAF">
          <w:pPr>
            <w:spacing w:line="276" w:lineRule="auto"/>
            <w:ind w:firstLine="708"/>
            <w:jc w:val="both"/>
          </w:pPr>
          <w:r w:rsidRPr="000D1533">
            <w:t xml:space="preserve">W obecnych czasach świat w jakim dorastają młodzi ludzie zmienia się </w:t>
          </w:r>
          <w:r>
            <w:t xml:space="preserve">                                            </w:t>
          </w:r>
          <w:r w:rsidRPr="000D1533">
            <w:t>i przekształca</w:t>
          </w:r>
          <w:r>
            <w:t xml:space="preserve"> </w:t>
          </w:r>
          <w:r w:rsidRPr="000D1533">
            <w:t>niezwykle szybko. Duża dynamika zmian oraz natłok informacji wymaga od młodych ludzi</w:t>
          </w:r>
          <w:r>
            <w:t xml:space="preserve"> </w:t>
          </w:r>
          <w:r w:rsidRPr="000D1533">
            <w:t>podjęcia długofalowych planów oraz precyzyjnego projektowania własnej przyszłości. Uczniowie</w:t>
          </w:r>
          <w:r>
            <w:t xml:space="preserve"> </w:t>
          </w:r>
          <w:r w:rsidRPr="000D1533">
            <w:t>tworząc projekt własnej przyszłości i planów nauki a później kariery zawodowej mają trudne</w:t>
          </w:r>
          <w:r>
            <w:t xml:space="preserve"> </w:t>
          </w:r>
          <w:r w:rsidRPr="000D1533">
            <w:t xml:space="preserve">zadanie, ponieważ muszą być świadomi ciągłych zmian </w:t>
          </w:r>
          <w:r>
            <w:t xml:space="preserve">                                        </w:t>
          </w:r>
          <w:r w:rsidRPr="000D1533">
            <w:t>i niejednokrotnie muszą te plany</w:t>
          </w:r>
          <w:r>
            <w:t xml:space="preserve"> k</w:t>
          </w:r>
          <w:r w:rsidRPr="000D1533">
            <w:t xml:space="preserve">orygować i zmieniać. Dlatego bardzo ważne jest aby uczeń kończący </w:t>
          </w:r>
          <w:r>
            <w:t>naukę</w:t>
          </w:r>
          <w:r w:rsidRPr="000D1533">
            <w:t xml:space="preserve"> w szkole</w:t>
          </w:r>
          <w:r>
            <w:t xml:space="preserve"> </w:t>
          </w:r>
          <w:r w:rsidRPr="000D1533">
            <w:t>podstawowej był wyposażony w wiadomości i umiejętności pomocne w podejmowaniu decyzji</w:t>
          </w:r>
          <w:r>
            <w:t xml:space="preserve"> </w:t>
          </w:r>
          <w:r w:rsidRPr="000D1533">
            <w:t>dotyczących wyboru dalszej ścieżki edukacji a w przyszłości satysfakcjonującej i ciekawej pracy</w:t>
          </w:r>
          <w:r>
            <w:t xml:space="preserve"> </w:t>
          </w:r>
          <w:r w:rsidRPr="000D1533">
            <w:t>zgodnej z własnymi umiejętnościami, kompetencjami i zainteresowaniami. Podstawą doradztwa</w:t>
          </w:r>
          <w:r>
            <w:t xml:space="preserve"> </w:t>
          </w:r>
          <w:r w:rsidRPr="000D1533">
            <w:t>zawodowego na tym etapie edukacji powinno być nastawienie młodego człowieka na poznanie</w:t>
          </w:r>
          <w:r>
            <w:t xml:space="preserve"> </w:t>
          </w:r>
          <w:r w:rsidRPr="000D1533">
            <w:t>siebie, własnych mocnych i słabych stron, możliwości oraz predyspozycji zawodowych aby mógł</w:t>
          </w:r>
          <w:r>
            <w:t xml:space="preserve"> </w:t>
          </w:r>
          <w:r w:rsidRPr="000D1533">
            <w:t>dokonać trafnego wyboru. Zajęcia z doradztwa zawodowego mają przygotować uczniów i ich</w:t>
          </w:r>
          <w:r>
            <w:t xml:space="preserve"> </w:t>
          </w:r>
          <w:r w:rsidRPr="000D1533">
            <w:t>rodziców do podjęcia świadomej decyzji dotyczącej dalszej drogi kształcenia oraz w przyszłości</w:t>
          </w:r>
          <w:r>
            <w:t xml:space="preserve"> </w:t>
          </w:r>
          <w:r w:rsidRPr="000D1533">
            <w:t>świadomego wyboru odpowiedniej pracy zawodowej.</w:t>
          </w:r>
        </w:p>
        <w:p w:rsidR="0083467B" w:rsidRPr="000D1533" w:rsidRDefault="0083467B" w:rsidP="000D1533">
          <w:pPr>
            <w:spacing w:line="360" w:lineRule="auto"/>
            <w:jc w:val="both"/>
          </w:pPr>
        </w:p>
        <w:p w:rsidR="0083467B" w:rsidRPr="004B183E" w:rsidRDefault="000D1533" w:rsidP="000D1533">
          <w:pPr>
            <w:pStyle w:val="Nagwek2"/>
            <w:rPr>
              <w:color w:val="auto"/>
            </w:rPr>
          </w:pPr>
          <w:bookmarkStart w:id="1" w:name="_Toc13730981"/>
          <w:r w:rsidRPr="004B183E">
            <w:rPr>
              <w:color w:val="auto"/>
            </w:rPr>
            <w:t>I Charakterystyka programu</w:t>
          </w:r>
          <w:r w:rsidR="009F7D87">
            <w:rPr>
              <w:color w:val="auto"/>
            </w:rPr>
            <w:t>-treści programowe</w:t>
          </w:r>
        </w:p>
      </w:sdtContent>
    </w:sdt>
    <w:bookmarkEnd w:id="1" w:displacedByCustomXml="prev"/>
    <w:p w:rsidR="00727911" w:rsidRDefault="00727911" w:rsidP="004B183E">
      <w:pPr>
        <w:jc w:val="both"/>
      </w:pPr>
    </w:p>
    <w:p w:rsidR="007C4771" w:rsidRPr="00D21AAF" w:rsidRDefault="007C4771" w:rsidP="00D21AAF">
      <w:pPr>
        <w:spacing w:line="276" w:lineRule="auto"/>
        <w:jc w:val="both"/>
      </w:pPr>
      <w:r w:rsidRPr="00D21AAF">
        <w:t>Szkolny Program Doradztwa Zawodowego realizowany jest w Szkole Podstawow</w:t>
      </w:r>
      <w:r w:rsidR="00D21AAF">
        <w:t xml:space="preserve">ej nr  </w:t>
      </w:r>
      <w:r w:rsidRPr="00D21AAF">
        <w:t xml:space="preserve">5 im. </w:t>
      </w:r>
      <w:r w:rsidR="00D21AAF">
        <w:t>I Armii W</w:t>
      </w:r>
      <w:r w:rsidRPr="00D21AAF">
        <w:t xml:space="preserve">ojska Polskiego. </w:t>
      </w:r>
    </w:p>
    <w:p w:rsidR="00D21AAF" w:rsidRPr="00D21AAF" w:rsidRDefault="007C4771" w:rsidP="00D21A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21AAF">
        <w:t xml:space="preserve">Działania z zakresu doradztwa zawodowego w oddziałach przedszkolnych </w:t>
      </w:r>
      <w:r w:rsidR="008979D4" w:rsidRPr="00D21AAF">
        <w:rPr>
          <w:rFonts w:eastAsiaTheme="minorHAnsi"/>
          <w:lang w:eastAsia="en-US"/>
        </w:rPr>
        <w:t>obejmują preorientację zawodową, która ma na celu wstępne zapoznanie dzieci z wybranymi zawodami oraz pobudzanie i rozwijanie ich zainteresowań i uzdolnień.</w:t>
      </w:r>
    </w:p>
    <w:p w:rsidR="00D21AAF" w:rsidRPr="00D21AAF" w:rsidRDefault="008979D4" w:rsidP="00D21A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21AAF">
        <w:rPr>
          <w:rFonts w:eastAsiaTheme="minorHAnsi"/>
          <w:lang w:eastAsia="en-US"/>
        </w:rPr>
        <w:t>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uzdolnień.</w:t>
      </w:r>
    </w:p>
    <w:p w:rsidR="00D21AAF" w:rsidRPr="00D21AAF" w:rsidRDefault="00D21AAF" w:rsidP="00D21A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21AAF">
        <w:rPr>
          <w:rFonts w:eastAsiaTheme="minorHAnsi"/>
          <w:lang w:eastAsia="en-US"/>
        </w:rPr>
        <w:t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424224" w:rsidRDefault="00D21AAF" w:rsidP="00424224">
      <w:pPr>
        <w:autoSpaceDE w:val="0"/>
        <w:autoSpaceDN w:val="0"/>
        <w:adjustRightInd w:val="0"/>
        <w:spacing w:line="276" w:lineRule="auto"/>
        <w:jc w:val="both"/>
      </w:pPr>
      <w:r w:rsidRPr="00424224">
        <w:rPr>
          <w:rFonts w:eastAsiaTheme="minorHAnsi"/>
          <w:lang w:eastAsia="en-US"/>
        </w:rPr>
        <w:t>W oddziałach przedszkolnych oraz w klasach I</w:t>
      </w:r>
      <w:r w:rsidR="007C4771" w:rsidRPr="00424224">
        <w:t>-VI</w:t>
      </w:r>
      <w:r w:rsidR="00FE34D2">
        <w:t>II</w:t>
      </w:r>
      <w:r w:rsidR="007C4771" w:rsidRPr="00424224">
        <w:t xml:space="preserve"> </w:t>
      </w:r>
      <w:r w:rsidRPr="00424224">
        <w:t xml:space="preserve">treści </w:t>
      </w:r>
      <w:r w:rsidR="007C4771" w:rsidRPr="00424224">
        <w:t>realizowane są przez wychowawców, nauczycieli, pedagogów</w:t>
      </w:r>
      <w:r w:rsidRPr="00424224">
        <w:t xml:space="preserve"> i psychologów szkolnych</w:t>
      </w:r>
      <w:r w:rsidR="00FE34D2">
        <w:t>, a w klasach VII-VIII doradcę zawodowego</w:t>
      </w:r>
      <w:r w:rsidR="007C4771" w:rsidRPr="00424224">
        <w:t xml:space="preserve"> i obejmują następujące obszary</w:t>
      </w:r>
      <w:r w:rsidR="00424224">
        <w:t>:</w:t>
      </w:r>
    </w:p>
    <w:p w:rsidR="00E62C26" w:rsidRDefault="00E62C26" w:rsidP="00E62C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MyriadPro-Regular"/>
        </w:rPr>
      </w:pPr>
      <w:r>
        <w:rPr>
          <w:rFonts w:eastAsia="MyriadPro-Regular"/>
          <w:b/>
          <w:bCs/>
        </w:rPr>
        <w:t xml:space="preserve">Poznawanie siebie, </w:t>
      </w:r>
      <w:r w:rsidRPr="007D51A0">
        <w:rPr>
          <w:rFonts w:eastAsia="MyriadPro-Regular"/>
          <w:b/>
          <w:bCs/>
        </w:rPr>
        <w:t>własnych zasobów</w:t>
      </w:r>
      <w:r w:rsidRPr="007D51A0">
        <w:rPr>
          <w:rFonts w:eastAsia="MyriadPro-Regular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E62C26" w:rsidRDefault="00E62C26" w:rsidP="00E62C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MyriadPro-Regular"/>
        </w:rPr>
      </w:pPr>
      <w:r w:rsidRPr="00261EBE">
        <w:rPr>
          <w:rFonts w:eastAsia="MyriadPro-Regular"/>
          <w:b/>
          <w:bCs/>
        </w:rPr>
        <w:lastRenderedPageBreak/>
        <w:t>Świat zawodów i rynek pracy</w:t>
      </w:r>
      <w:r w:rsidRPr="00261EBE">
        <w:rPr>
          <w:rFonts w:eastAsia="MyriadPro-Regular"/>
        </w:rPr>
        <w:t>, m.in.: poznawanie zawodów, wyszukiwanie oraz przetwarzanie informacji o zawodach i rynku pracy</w:t>
      </w:r>
      <w:r>
        <w:rPr>
          <w:rFonts w:eastAsia="MyriadPro-Regular"/>
        </w:rPr>
        <w:t>, umiejętność poruszania się</w:t>
      </w:r>
      <w:r w:rsidRPr="00261EBE">
        <w:rPr>
          <w:rFonts w:eastAsia="MyriadPro-Regular"/>
        </w:rPr>
        <w:t xml:space="preserve"> po nim, poszukiwanie i utrzymanie pracy.</w:t>
      </w:r>
    </w:p>
    <w:p w:rsidR="00E62C26" w:rsidRDefault="00E62C26" w:rsidP="00E62C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MyriadPro-Regular"/>
        </w:rPr>
      </w:pPr>
      <w:r>
        <w:rPr>
          <w:rFonts w:eastAsia="MyriadPro-Regular"/>
          <w:b/>
          <w:bCs/>
        </w:rPr>
        <w:t>Rynek edukacyjny i uczenie się</w:t>
      </w:r>
      <w:r w:rsidRPr="00261EBE">
        <w:rPr>
          <w:rFonts w:eastAsia="MyriadPro-Regular"/>
          <w:b/>
          <w:bCs/>
        </w:rPr>
        <w:t xml:space="preserve"> przez całe życie</w:t>
      </w:r>
      <w:r w:rsidRPr="00261EBE">
        <w:rPr>
          <w:rFonts w:eastAsia="MyriadPro-Regular"/>
        </w:rPr>
        <w:t>, m.in.: znajomość systemu ed</w:t>
      </w:r>
      <w:r>
        <w:rPr>
          <w:rFonts w:eastAsia="MyriadPro-Regular"/>
        </w:rPr>
        <w:t>ukacji i innych form uczenia się</w:t>
      </w:r>
      <w:r w:rsidRPr="00261EBE">
        <w:rPr>
          <w:rFonts w:eastAsia="MyriadPro-Regular"/>
        </w:rPr>
        <w:t>, wyszukiwanie oraz przetwarzanie informacji o formach i placówkach kształceni</w:t>
      </w:r>
      <w:r>
        <w:rPr>
          <w:rFonts w:eastAsia="MyriadPro-Regular"/>
        </w:rPr>
        <w:t>a, uczenie się</w:t>
      </w:r>
      <w:r w:rsidRPr="00261EBE">
        <w:rPr>
          <w:rFonts w:eastAsia="MyriadPro-Regular"/>
        </w:rPr>
        <w:t xml:space="preserve"> przez całe życie.</w:t>
      </w:r>
    </w:p>
    <w:p w:rsidR="00E62C26" w:rsidRPr="00261EBE" w:rsidRDefault="00E62C26" w:rsidP="00E62C2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eastAsia="MyriadPro-Regular"/>
        </w:rPr>
      </w:pPr>
      <w:r w:rsidRPr="00261EBE">
        <w:rPr>
          <w:rFonts w:eastAsia="MyriadPro-Regular"/>
          <w:b/>
          <w:bCs/>
        </w:rPr>
        <w:t>Planowanie własnego rozwoju i podejmowanie decyzji edukacyjno-zawodowych</w:t>
      </w:r>
      <w:r w:rsidRPr="00261EBE">
        <w:rPr>
          <w:rFonts w:eastAsia="MyriadPro-Regular"/>
        </w:rPr>
        <w:t>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FE34D2" w:rsidRDefault="00424224" w:rsidP="00424224">
      <w:pPr>
        <w:spacing w:line="276" w:lineRule="auto"/>
        <w:jc w:val="both"/>
      </w:pPr>
      <w:r w:rsidRPr="00424224">
        <w:t>Działania z zakresu doradztwa zawodowego w klasach VII-VIII przewidują 20 godzin</w:t>
      </w:r>
      <w:r>
        <w:t xml:space="preserve"> </w:t>
      </w:r>
      <w:r w:rsidRPr="00424224">
        <w:t>dydaktycznych podzielonych na dwa lata nauki (po 10 godz. dla klas VII i VIII w roku). Zajęcia</w:t>
      </w:r>
      <w:r>
        <w:t xml:space="preserve"> </w:t>
      </w:r>
      <w:r w:rsidRPr="00424224">
        <w:t>prowadzone przez doradcę zawodowego, pomogą uczniom i ich rodzicom w świadomej decyzji</w:t>
      </w:r>
      <w:r>
        <w:t xml:space="preserve"> </w:t>
      </w:r>
      <w:r w:rsidRPr="00424224">
        <w:t>dotyczącej dalszej ścieżki kształcenia oraz trafnym wyborze przyszłego zawodu. Program obejmuje następujące obszary działań:</w:t>
      </w:r>
    </w:p>
    <w:p w:rsidR="00424224" w:rsidRPr="00424224" w:rsidRDefault="00424224" w:rsidP="00424224">
      <w:pPr>
        <w:spacing w:line="276" w:lineRule="auto"/>
        <w:jc w:val="both"/>
      </w:pPr>
      <w:r w:rsidRPr="00424224">
        <w:t>–praca z uczniami,</w:t>
      </w:r>
    </w:p>
    <w:p w:rsidR="00FE34D2" w:rsidRDefault="00424224" w:rsidP="00424224">
      <w:pPr>
        <w:spacing w:line="276" w:lineRule="auto"/>
        <w:jc w:val="both"/>
      </w:pPr>
      <w:r w:rsidRPr="00424224">
        <w:t>–współpraca z rodzicami,</w:t>
      </w:r>
    </w:p>
    <w:p w:rsidR="00FE34D2" w:rsidRDefault="00424224" w:rsidP="00424224">
      <w:pPr>
        <w:spacing w:line="276" w:lineRule="auto"/>
        <w:jc w:val="both"/>
      </w:pPr>
      <w:r w:rsidRPr="00424224">
        <w:t>–współpraca z nauczyciela</w:t>
      </w:r>
      <w:r w:rsidR="002F692C">
        <w:t>mi, wychowawcami oraz pedagogiem i psychologiem</w:t>
      </w:r>
      <w:r w:rsidRPr="00424224">
        <w:t xml:space="preserve"> szkoln</w:t>
      </w:r>
      <w:r w:rsidR="002F692C">
        <w:t>ym</w:t>
      </w:r>
      <w:r w:rsidRPr="00424224">
        <w:t>.</w:t>
      </w:r>
    </w:p>
    <w:p w:rsidR="00FE34D2" w:rsidRPr="00FE34D2" w:rsidRDefault="00FE34D2" w:rsidP="00FE34D2">
      <w:pPr>
        <w:pStyle w:val="Akapitzlist"/>
        <w:spacing w:line="276" w:lineRule="auto"/>
        <w:ind w:left="1080"/>
        <w:jc w:val="both"/>
        <w:rPr>
          <w:bCs/>
          <w:color w:val="000000" w:themeColor="text1"/>
        </w:rPr>
      </w:pPr>
    </w:p>
    <w:p w:rsidR="007C4771" w:rsidRDefault="002F692C" w:rsidP="002F692C">
      <w:pPr>
        <w:pStyle w:val="Nagwek2"/>
      </w:pPr>
      <w:bookmarkStart w:id="2" w:name="_Toc13730982"/>
      <w:r w:rsidRPr="002F692C">
        <w:rPr>
          <w:color w:val="auto"/>
        </w:rPr>
        <w:t>II Założenia Wewnątrzszkolnego Systemu Doradztwa Zawodowego</w:t>
      </w:r>
      <w:bookmarkEnd w:id="2"/>
    </w:p>
    <w:p w:rsidR="002F692C" w:rsidRPr="002F692C" w:rsidRDefault="002F692C" w:rsidP="002F692C"/>
    <w:p w:rsidR="00727911" w:rsidRPr="00DE43C9" w:rsidRDefault="00727911" w:rsidP="002F692C">
      <w:pPr>
        <w:jc w:val="both"/>
        <w:rPr>
          <w:color w:val="000000" w:themeColor="text1"/>
        </w:rPr>
      </w:pPr>
      <w:r w:rsidRPr="00DE43C9">
        <w:rPr>
          <w:bCs/>
          <w:color w:val="000000" w:themeColor="text1"/>
        </w:rPr>
        <w:t xml:space="preserve">Wewnątrzszkolny System Doradztwa Zawodowego zakłada, że: </w:t>
      </w:r>
    </w:p>
    <w:p w:rsidR="00727911" w:rsidRDefault="00727911" w:rsidP="002F692C">
      <w:pPr>
        <w:pStyle w:val="Akapitzlist"/>
        <w:numPr>
          <w:ilvl w:val="0"/>
          <w:numId w:val="1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C86242">
        <w:rPr>
          <w:color w:val="000000" w:themeColor="text1"/>
        </w:rPr>
        <w:t>wybór zawodu jest procesem rozwojowym i stanowiącym sekwencję decyzji podejmowanych na przestrzeni wielu lat życia;</w:t>
      </w:r>
    </w:p>
    <w:p w:rsidR="00727911" w:rsidRDefault="00727911" w:rsidP="002F692C">
      <w:pPr>
        <w:pStyle w:val="Akapitzlist"/>
        <w:numPr>
          <w:ilvl w:val="0"/>
          <w:numId w:val="1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na wybór zawodu składają się: wiedza na temat siebie, wiedza na temat zawodów, ścieżek edukacyjnych i rynku pracy;</w:t>
      </w:r>
    </w:p>
    <w:p w:rsidR="00727911" w:rsidRDefault="00727911" w:rsidP="002F692C">
      <w:pPr>
        <w:pStyle w:val="Akapitzlist"/>
        <w:numPr>
          <w:ilvl w:val="0"/>
          <w:numId w:val="1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</w:t>
      </w:r>
    </w:p>
    <w:p w:rsidR="00727911" w:rsidRDefault="00727911" w:rsidP="002F692C">
      <w:pPr>
        <w:pStyle w:val="Akapitzlist"/>
        <w:numPr>
          <w:ilvl w:val="0"/>
          <w:numId w:val="15"/>
        </w:numPr>
        <w:spacing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preferencje zawodowe wywodzą się z doświadczeń dzieciństwa i rozwijają się w toku życia człowieka;</w:t>
      </w:r>
    </w:p>
    <w:p w:rsidR="00727911" w:rsidRDefault="00727911" w:rsidP="002F692C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działania w ramach WSDZ muszą być systematyczne, zaplanowane i realizowane wg harmonogramu pracy szkoły;</w:t>
      </w:r>
    </w:p>
    <w:p w:rsidR="00727911" w:rsidRDefault="00727911" w:rsidP="002F692C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WSDZ ma charakter planowych działań ogółu nauczycieli i koordynowany jest przez szkolnego doradcę zawodowego, dzięki czemu wszelkie działania szkoły mają spójny charakter.</w:t>
      </w:r>
    </w:p>
    <w:p w:rsidR="002F692C" w:rsidRPr="002F692C" w:rsidRDefault="00727911" w:rsidP="002F692C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851" w:hanging="284"/>
        <w:jc w:val="both"/>
        <w:rPr>
          <w:color w:val="000000" w:themeColor="text1"/>
        </w:rPr>
      </w:pPr>
      <w:r w:rsidRPr="000466B7">
        <w:rPr>
          <w:color w:val="000000" w:themeColor="text1"/>
        </w:rPr>
        <w:t>WSDZ jest spójny z programem wychowawczo-profilaktycznym i Statutem szkoły.</w:t>
      </w:r>
    </w:p>
    <w:p w:rsidR="002F692C" w:rsidRPr="002F692C" w:rsidRDefault="002F692C" w:rsidP="002F692C">
      <w:pPr>
        <w:pStyle w:val="Nagwek2"/>
        <w:rPr>
          <w:rFonts w:eastAsia="MyriadPro-Regular"/>
          <w:color w:val="auto"/>
        </w:rPr>
      </w:pPr>
      <w:bookmarkStart w:id="3" w:name="_Toc13730983"/>
      <w:r w:rsidRPr="002F692C">
        <w:rPr>
          <w:rFonts w:eastAsia="MyriadPro-Regular"/>
          <w:color w:val="auto"/>
        </w:rPr>
        <w:t>III Cele programu</w:t>
      </w:r>
      <w:bookmarkEnd w:id="3"/>
    </w:p>
    <w:p w:rsidR="002F692C" w:rsidRDefault="002F692C" w:rsidP="00727911">
      <w:pPr>
        <w:autoSpaceDE w:val="0"/>
        <w:autoSpaceDN w:val="0"/>
        <w:adjustRightInd w:val="0"/>
        <w:rPr>
          <w:rFonts w:eastAsia="MyriadPro-Regular"/>
        </w:rPr>
      </w:pPr>
    </w:p>
    <w:p w:rsidR="002F692C" w:rsidRPr="002F692C" w:rsidRDefault="002F692C" w:rsidP="00727911">
      <w:pPr>
        <w:autoSpaceDE w:val="0"/>
        <w:autoSpaceDN w:val="0"/>
        <w:adjustRightInd w:val="0"/>
        <w:rPr>
          <w:rFonts w:eastAsia="MyriadPro-Regular"/>
        </w:rPr>
      </w:pPr>
      <w:r w:rsidRPr="002F692C">
        <w:rPr>
          <w:rFonts w:eastAsia="MyriadPro-Regular"/>
        </w:rPr>
        <w:t>Cel główny:</w:t>
      </w:r>
    </w:p>
    <w:p w:rsidR="002F692C" w:rsidRPr="002F692C" w:rsidRDefault="002F692C" w:rsidP="002F692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="MyriadPro-Regular"/>
        </w:rPr>
      </w:pPr>
      <w:r w:rsidRPr="002F692C">
        <w:lastRenderedPageBreak/>
        <w:t>przygotowanie uczniów do trafnego wyboru zawodu i dalszej drogi kształcenia</w:t>
      </w:r>
    </w:p>
    <w:p w:rsidR="002F692C" w:rsidRDefault="002F692C" w:rsidP="00727911">
      <w:pPr>
        <w:autoSpaceDE w:val="0"/>
        <w:autoSpaceDN w:val="0"/>
        <w:adjustRightInd w:val="0"/>
        <w:rPr>
          <w:rFonts w:eastAsia="MyriadPro-Regular"/>
        </w:rPr>
      </w:pPr>
    </w:p>
    <w:p w:rsidR="002F692C" w:rsidRDefault="00727911" w:rsidP="002F692C">
      <w:pPr>
        <w:autoSpaceDE w:val="0"/>
        <w:autoSpaceDN w:val="0"/>
        <w:adjustRightInd w:val="0"/>
        <w:rPr>
          <w:rFonts w:eastAsia="MyriadPro-Regular"/>
        </w:rPr>
      </w:pPr>
      <w:r w:rsidRPr="002F39F7">
        <w:rPr>
          <w:rFonts w:eastAsia="MyriadPro-Regular"/>
        </w:rPr>
        <w:t>C</w:t>
      </w:r>
      <w:r w:rsidR="002F692C">
        <w:rPr>
          <w:rFonts w:eastAsia="MyriadPro-Regular"/>
        </w:rPr>
        <w:t>ele szczegółowe:</w:t>
      </w:r>
    </w:p>
    <w:p w:rsidR="002F692C" w:rsidRPr="002F692C" w:rsidRDefault="002F692C" w:rsidP="002F692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="MyriadPro-Regular"/>
        </w:rPr>
      </w:pPr>
      <w:r w:rsidRPr="002F692C">
        <w:t>wdrażanie uczniów do samopoznania, analizy swoich mocnych i słabych stron,</w:t>
      </w:r>
    </w:p>
    <w:p w:rsidR="002F692C" w:rsidRPr="002F692C" w:rsidRDefault="002F692C" w:rsidP="002F692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="MyriadPro-Regular"/>
        </w:rPr>
      </w:pPr>
      <w:r w:rsidRPr="002F692C">
        <w:t>przygotowanie uczniów do radzenia sobie w sytuacjach trudnych: stres, problemy zdrowotne,</w:t>
      </w:r>
      <w:r>
        <w:t xml:space="preserve"> </w:t>
      </w:r>
      <w:r w:rsidRPr="002F692C">
        <w:t>bezrobocie, adaptacja do nowych warunków pracy,</w:t>
      </w:r>
    </w:p>
    <w:p w:rsidR="002F692C" w:rsidRPr="00E62C26" w:rsidRDefault="00E62C26" w:rsidP="00E62C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MyriadPro-Regular"/>
        </w:rPr>
      </w:pPr>
      <w:r w:rsidRPr="00E62C26">
        <w:rPr>
          <w:rFonts w:eastAsia="MyriadPro-Regular"/>
        </w:rPr>
        <w:t>zapoznanie uczniów z różnorodnością zawodów na rynku pracy, rozwijanie pozytywnej i proaktywnej postawy wobec pracy i edukacji oraz stwarzanie sytuacji edukacyjnych sprzyjających poznawaniu i rozwijaniu zainteresowań oraz pasji</w:t>
      </w:r>
      <w:r w:rsidRPr="00E62C26">
        <w:t>,</w:t>
      </w:r>
    </w:p>
    <w:p w:rsidR="00E62C26" w:rsidRPr="00E62C26" w:rsidRDefault="00E62C26" w:rsidP="00E62C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MyriadPro-Regular"/>
        </w:rPr>
      </w:pPr>
      <w:r w:rsidRPr="00E62C26">
        <w:rPr>
          <w:rFonts w:eastAsia="MyriadPro-Regular"/>
        </w:rPr>
        <w:t>przygotowanie uczniów do odpowiedzialnego planowania kariery i podejmowania, przy wsparciu doradczym, decyzji edukacyjnych i zawodowych, uwzględniających znajomość własnych zasobów oraz informacje na temat rynku pracy i systemu edukacji</w:t>
      </w:r>
    </w:p>
    <w:p w:rsidR="00727911" w:rsidRPr="00E62C26" w:rsidRDefault="002F692C" w:rsidP="00E62C26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eastAsia="MyriadPro-Regular"/>
        </w:rPr>
      </w:pPr>
      <w:r w:rsidRPr="002F692C">
        <w:t>przygotowanie rodziców do wspierania dzieci w podejmowaniu trafnych decyzji edukacyjnych</w:t>
      </w:r>
      <w:r w:rsidR="00E62C26">
        <w:t xml:space="preserve"> </w:t>
      </w:r>
      <w:r w:rsidRPr="002F692C">
        <w:t>i zawodowych,</w:t>
      </w:r>
    </w:p>
    <w:p w:rsidR="00727911" w:rsidRPr="00E62C26" w:rsidRDefault="00E62C26" w:rsidP="00E62C26">
      <w:pPr>
        <w:pStyle w:val="Nagwek2"/>
        <w:rPr>
          <w:color w:val="auto"/>
        </w:rPr>
      </w:pPr>
      <w:bookmarkStart w:id="4" w:name="_Toc13730984"/>
      <w:r w:rsidRPr="00E62C26">
        <w:rPr>
          <w:color w:val="auto"/>
        </w:rPr>
        <w:t>IV Zadania przy realizacji programu</w:t>
      </w:r>
      <w:bookmarkEnd w:id="4"/>
    </w:p>
    <w:p w:rsidR="00E62C26" w:rsidRDefault="00E62C26" w:rsidP="00E62C26"/>
    <w:p w:rsidR="00E62C26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systematyczne diagnozowanie zapotrzebowania uczniów na informacje oraz pomoc</w:t>
      </w:r>
      <w:r>
        <w:t xml:space="preserve"> </w:t>
      </w:r>
      <w:r w:rsidRPr="00E62C26">
        <w:t>w planowaniu kształcenia i kariery zawodowej,</w:t>
      </w:r>
    </w:p>
    <w:p w:rsidR="00E62C26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gromadzenie, aktualizacja i udostępnianie informacji edukacyjnych oraz zawodowych dla danego</w:t>
      </w:r>
      <w:r>
        <w:t xml:space="preserve"> </w:t>
      </w:r>
      <w:r w:rsidRPr="00E62C26">
        <w:t>poziomu kształcenia,</w:t>
      </w:r>
    </w:p>
    <w:p w:rsidR="00E62C26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wskazywanie uczniom, rodzicom oraz nauczycielom źródła dodatkowej, rzetelnej informacji na</w:t>
      </w:r>
      <w:r>
        <w:t xml:space="preserve"> </w:t>
      </w:r>
      <w:r w:rsidRPr="00E62C26">
        <w:t>temat ofert szkół, rynku pracy i zatrudnienia,</w:t>
      </w:r>
    </w:p>
    <w:p w:rsidR="00E62C26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udzielanie indywidualnych porad edukacyjnych i zawodowych uczniom i ich rodzicom,</w:t>
      </w:r>
    </w:p>
    <w:p w:rsidR="00E62C26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prowadzenie zajęć grupowych aktywizujących i wspierających uczniów w świadomym</w:t>
      </w:r>
      <w:r>
        <w:t xml:space="preserve"> </w:t>
      </w:r>
      <w:r w:rsidRPr="00E62C26">
        <w:t>planowaniu dalszej ścieżki kształcenia oraz podjęciu roli zawodowej,</w:t>
      </w:r>
    </w:p>
    <w:p w:rsidR="0031657B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w przypadku spraw trudnych kierowanie do specjalistów: doradców zawodowych w poradniach</w:t>
      </w:r>
      <w:r>
        <w:t xml:space="preserve"> </w:t>
      </w:r>
      <w:r w:rsidRPr="00E62C26">
        <w:t>psychologiczno – pedagogicznych i urzędach pracy,</w:t>
      </w:r>
    </w:p>
    <w:p w:rsidR="0031657B" w:rsidRDefault="00E62C26" w:rsidP="00E62C26">
      <w:pPr>
        <w:pStyle w:val="Akapitzlist"/>
        <w:numPr>
          <w:ilvl w:val="0"/>
          <w:numId w:val="36"/>
        </w:numPr>
        <w:jc w:val="both"/>
      </w:pPr>
      <w:r w:rsidRPr="00E62C26">
        <w:t>współpraca z Radą Pedagogiczną w zakresie:</w:t>
      </w:r>
    </w:p>
    <w:p w:rsidR="0031657B" w:rsidRDefault="00E62C26" w:rsidP="0031657B">
      <w:pPr>
        <w:pStyle w:val="Akapitzlist"/>
        <w:jc w:val="both"/>
      </w:pPr>
      <w:r w:rsidRPr="00E62C26">
        <w:t>- tworzenia i zapewnienia ciągłości działań wewnątrzszkolnego systemu doradztwa</w:t>
      </w:r>
      <w:r w:rsidR="0031657B">
        <w:t xml:space="preserve"> </w:t>
      </w:r>
      <w:r w:rsidRPr="00E62C26">
        <w:t>zawodowego,</w:t>
      </w:r>
    </w:p>
    <w:p w:rsidR="0031657B" w:rsidRDefault="00E62C26" w:rsidP="0031657B">
      <w:pPr>
        <w:pStyle w:val="Akapitzlist"/>
        <w:jc w:val="both"/>
      </w:pPr>
      <w:r w:rsidRPr="00E62C26">
        <w:t>- realizacji zadań z zakresu przygotowania uczniów do wyboru drogi zawodowej zawartych</w:t>
      </w:r>
      <w:r w:rsidR="0031657B">
        <w:t xml:space="preserve"> </w:t>
      </w:r>
      <w:r w:rsidRPr="00E62C26">
        <w:t xml:space="preserve">w programie </w:t>
      </w:r>
      <w:r w:rsidR="0031657B">
        <w:t>profilaktyczno-</w:t>
      </w:r>
      <w:r w:rsidRPr="00E62C26">
        <w:t>wychowawczym szkoły,</w:t>
      </w:r>
    </w:p>
    <w:p w:rsidR="0031657B" w:rsidRDefault="00E62C26" w:rsidP="0031657B">
      <w:pPr>
        <w:pStyle w:val="Akapitzlist"/>
        <w:numPr>
          <w:ilvl w:val="0"/>
          <w:numId w:val="36"/>
        </w:numPr>
        <w:jc w:val="both"/>
      </w:pPr>
      <w:r w:rsidRPr="00E62C26">
        <w:t>współpraca z instytucjami wspierającymi szkolny program doradztwa zawodowego: kuratoria</w:t>
      </w:r>
      <w:r w:rsidR="0031657B">
        <w:t xml:space="preserve"> </w:t>
      </w:r>
      <w:r w:rsidRPr="00E62C26">
        <w:t>oświaty, centra informacji i planowania kariery zawodowej, poradnie psychologiczno-pedagogiczne, powiatowe urzędy pracy, zakłady doskonalenia zawodowego itp.,</w:t>
      </w:r>
    </w:p>
    <w:p w:rsidR="00E62C26" w:rsidRPr="00E62C26" w:rsidRDefault="00E62C26" w:rsidP="0031657B">
      <w:pPr>
        <w:pStyle w:val="Akapitzlist"/>
        <w:numPr>
          <w:ilvl w:val="0"/>
          <w:numId w:val="36"/>
        </w:numPr>
        <w:jc w:val="both"/>
      </w:pPr>
      <w:r w:rsidRPr="00E62C26">
        <w:t>wzbogacanie warsztatu pracy o nowoczesne środki przekazu informacji oraz udostępnianie ich</w:t>
      </w:r>
      <w:r w:rsidR="0031657B">
        <w:t xml:space="preserve"> </w:t>
      </w:r>
      <w:r w:rsidRPr="00E62C26">
        <w:t>osobom zainteresowanym.</w:t>
      </w:r>
    </w:p>
    <w:p w:rsidR="00E62C26" w:rsidRPr="00E62C26" w:rsidRDefault="00E62C26" w:rsidP="00E62C26">
      <w:pPr>
        <w:jc w:val="both"/>
      </w:pPr>
    </w:p>
    <w:p w:rsidR="00E62C26" w:rsidRDefault="009F7D87" w:rsidP="009F7D87">
      <w:pPr>
        <w:pStyle w:val="Nagwek2"/>
        <w:rPr>
          <w:color w:val="auto"/>
        </w:rPr>
      </w:pPr>
      <w:bookmarkStart w:id="5" w:name="_Toc13730985"/>
      <w:r w:rsidRPr="009F7D87">
        <w:rPr>
          <w:color w:val="auto"/>
        </w:rPr>
        <w:t>V Tematyka działań, terminy realizacji działań i osoby odpowiedzialne</w:t>
      </w:r>
      <w:bookmarkEnd w:id="5"/>
    </w:p>
    <w:p w:rsidR="009F7D87" w:rsidRDefault="009F7D87" w:rsidP="009F7D87"/>
    <w:p w:rsidR="009F7D87" w:rsidRDefault="009F7D87" w:rsidP="009F7D87"/>
    <w:tbl>
      <w:tblPr>
        <w:tblStyle w:val="Tabela-Siatka"/>
        <w:tblW w:w="0" w:type="auto"/>
        <w:tblLook w:val="04A0"/>
      </w:tblPr>
      <w:tblGrid>
        <w:gridCol w:w="1451"/>
        <w:gridCol w:w="3789"/>
        <w:gridCol w:w="1701"/>
        <w:gridCol w:w="1701"/>
      </w:tblGrid>
      <w:tr w:rsidR="009F7D87" w:rsidRPr="0059319E" w:rsidTr="00E347C5">
        <w:tc>
          <w:tcPr>
            <w:tcW w:w="1451" w:type="dxa"/>
          </w:tcPr>
          <w:p w:rsidR="009F7D87" w:rsidRPr="0059319E" w:rsidRDefault="00380574" w:rsidP="00780F2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Oddziały</w:t>
            </w:r>
          </w:p>
        </w:tc>
        <w:tc>
          <w:tcPr>
            <w:tcW w:w="3789" w:type="dxa"/>
          </w:tcPr>
          <w:p w:rsidR="009F7D87" w:rsidRPr="0059319E" w:rsidRDefault="00380574" w:rsidP="00780F2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Tematyka/</w:t>
            </w:r>
            <w:r w:rsidR="009F7D87" w:rsidRPr="0059319E">
              <w:rPr>
                <w:b/>
                <w:color w:val="auto"/>
              </w:rPr>
              <w:t>Treści</w:t>
            </w:r>
          </w:p>
        </w:tc>
        <w:tc>
          <w:tcPr>
            <w:tcW w:w="1701" w:type="dxa"/>
          </w:tcPr>
          <w:p w:rsidR="009F7D87" w:rsidRPr="0059319E" w:rsidRDefault="009F7D87" w:rsidP="00780F2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Terminy realizacji</w:t>
            </w:r>
          </w:p>
        </w:tc>
        <w:tc>
          <w:tcPr>
            <w:tcW w:w="1701" w:type="dxa"/>
          </w:tcPr>
          <w:p w:rsidR="009F7D87" w:rsidRPr="0059319E" w:rsidRDefault="009F7D87" w:rsidP="00780F2F">
            <w:pPr>
              <w:pStyle w:val="Default"/>
              <w:jc w:val="center"/>
              <w:rPr>
                <w:b/>
                <w:color w:val="auto"/>
              </w:rPr>
            </w:pPr>
            <w:r w:rsidRPr="0059319E">
              <w:rPr>
                <w:b/>
                <w:color w:val="auto"/>
              </w:rPr>
              <w:t>Osoba</w:t>
            </w:r>
          </w:p>
        </w:tc>
      </w:tr>
      <w:tr w:rsidR="009F7D87" w:rsidRPr="0059319E" w:rsidTr="00E347C5">
        <w:tc>
          <w:tcPr>
            <w:tcW w:w="1451" w:type="dxa"/>
            <w:vMerge w:val="restart"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  <w:r w:rsidRPr="0059319E">
              <w:rPr>
                <w:b/>
              </w:rPr>
              <w:t>Oddziały przedszkolne</w:t>
            </w: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 xml:space="preserve">Co lubię robić?  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r>
              <w:t xml:space="preserve">Cały rok 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pPr>
              <w:rPr>
                <w:sz w:val="24"/>
              </w:rPr>
            </w:pPr>
            <w:r w:rsidRPr="0059319E">
              <w:t>Wychowawca</w:t>
            </w: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Czego lubię się uczyć?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Kim są moi rodzice?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Kim ja chciałbym być jak będę dorosły?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 w:val="restart"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  <w:r w:rsidRPr="0059319E">
              <w:rPr>
                <w:b/>
              </w:rPr>
              <w:t>Klasy I - III</w:t>
            </w: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Moje zainteresowania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r>
              <w:t>Cały rok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pPr>
              <w:rPr>
                <w:sz w:val="24"/>
              </w:rPr>
            </w:pPr>
            <w:r w:rsidRPr="0059319E">
              <w:t>Wychowawca</w:t>
            </w:r>
            <w:r>
              <w:t>, pedagog, psycholog</w:t>
            </w: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Dlaczego ludzie pracują?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W jakim celu się uczymy?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Samodzielne podejmowanie decyzji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 w:val="restart"/>
          </w:tcPr>
          <w:p w:rsidR="009F7D87" w:rsidRPr="0059319E" w:rsidRDefault="009F7D87" w:rsidP="009F7D87">
            <w:pPr>
              <w:rPr>
                <w:sz w:val="24"/>
              </w:rPr>
            </w:pPr>
            <w:r>
              <w:rPr>
                <w:b/>
              </w:rPr>
              <w:t>Klasy IV -</w:t>
            </w:r>
            <w:r w:rsidRPr="0059319E">
              <w:rPr>
                <w:b/>
              </w:rPr>
              <w:t>VI</w:t>
            </w: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Moje mocne strony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r>
              <w:t>Cały rok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pPr>
              <w:rPr>
                <w:sz w:val="24"/>
              </w:rPr>
            </w:pPr>
            <w:r w:rsidRPr="0059319E">
              <w:t>Wychowawca</w:t>
            </w:r>
            <w:r>
              <w:t>, pedagog, psycholog</w:t>
            </w: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Świat zawodów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W jaki sposób możemy zdobywać wiedzę?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pStyle w:val="Default"/>
              <w:jc w:val="both"/>
              <w:rPr>
                <w:color w:val="auto"/>
              </w:rPr>
            </w:pPr>
            <w:r w:rsidRPr="0059319E">
              <w:rPr>
                <w:color w:val="auto"/>
              </w:rPr>
              <w:t>Co dalej? Jaki zawód chciałbym wykonywać?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 w:val="restart"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  <w:r w:rsidRPr="0059319E">
              <w:rPr>
                <w:b/>
              </w:rPr>
              <w:t>Klasy VII</w:t>
            </w: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Zajęcia organizacyjne.</w:t>
            </w:r>
          </w:p>
        </w:tc>
        <w:tc>
          <w:tcPr>
            <w:tcW w:w="1701" w:type="dxa"/>
            <w:vMerge w:val="restart"/>
          </w:tcPr>
          <w:p w:rsidR="009F7D87" w:rsidRPr="0059319E" w:rsidRDefault="00B95908" w:rsidP="00780F2F">
            <w:pPr>
              <w:rPr>
                <w:kern w:val="24"/>
              </w:rPr>
            </w:pPr>
            <w:r>
              <w:rPr>
                <w:kern w:val="24"/>
              </w:rPr>
              <w:t>Cały rok – 1 raz w miesiącu</w:t>
            </w:r>
          </w:p>
        </w:tc>
        <w:tc>
          <w:tcPr>
            <w:tcW w:w="1701" w:type="dxa"/>
            <w:vMerge w:val="restart"/>
          </w:tcPr>
          <w:p w:rsidR="009F7D87" w:rsidRPr="0059319E" w:rsidRDefault="009F7D87" w:rsidP="00780F2F">
            <w:pPr>
              <w:rPr>
                <w:sz w:val="24"/>
              </w:rPr>
            </w:pPr>
            <w:r w:rsidRPr="0059319E">
              <w:rPr>
                <w:kern w:val="24"/>
                <w:sz w:val="24"/>
              </w:rPr>
              <w:t>Nauczyciel doradztwa zawodowego</w:t>
            </w:r>
            <w:r>
              <w:rPr>
                <w:kern w:val="24"/>
                <w:sz w:val="24"/>
              </w:rPr>
              <w:t>, wychowawca, pedagog, psycholog</w:t>
            </w: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Jaki jestem? Moje mocne i słabe strony.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Poznaję siebie – zainteresowania.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Poznaję siebie – zdolności i umiejętności.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Poznaję siebie – predyspozycje zawodowe.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Dysfunkcje zawodowe ograniczające wybór zawodu.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Praca w zespole.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Świat zawodów.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Kwalifikacje i kompetencje na rynku pracy.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9F7D87" w:rsidRPr="0059319E" w:rsidTr="00E347C5">
        <w:tc>
          <w:tcPr>
            <w:tcW w:w="1451" w:type="dxa"/>
            <w:vMerge/>
          </w:tcPr>
          <w:p w:rsidR="009F7D87" w:rsidRPr="0059319E" w:rsidRDefault="009F7D87" w:rsidP="00780F2F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9F7D87" w:rsidRPr="0059319E" w:rsidRDefault="009F7D87" w:rsidP="00780F2F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System edukacji w Polsce.</w:t>
            </w:r>
          </w:p>
        </w:tc>
        <w:tc>
          <w:tcPr>
            <w:tcW w:w="1701" w:type="dxa"/>
            <w:vMerge/>
          </w:tcPr>
          <w:p w:rsidR="009F7D87" w:rsidRPr="0059319E" w:rsidRDefault="009F7D87" w:rsidP="00780F2F"/>
        </w:tc>
        <w:tc>
          <w:tcPr>
            <w:tcW w:w="1701" w:type="dxa"/>
            <w:vMerge/>
          </w:tcPr>
          <w:p w:rsidR="009F7D87" w:rsidRPr="0059319E" w:rsidRDefault="009F7D87" w:rsidP="00780F2F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 w:val="restart"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  <w:r w:rsidRPr="0059319E">
              <w:rPr>
                <w:b/>
              </w:rPr>
              <w:t>Klasy VIII</w:t>
            </w: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Zajęcia organizacyjne.</w:t>
            </w:r>
          </w:p>
        </w:tc>
        <w:tc>
          <w:tcPr>
            <w:tcW w:w="1701" w:type="dxa"/>
            <w:vMerge w:val="restart"/>
          </w:tcPr>
          <w:p w:rsidR="00B95908" w:rsidRPr="0059319E" w:rsidRDefault="00B95908" w:rsidP="00B95908">
            <w:pPr>
              <w:rPr>
                <w:kern w:val="24"/>
              </w:rPr>
            </w:pPr>
            <w:r>
              <w:rPr>
                <w:kern w:val="24"/>
              </w:rPr>
              <w:t>Cały rok – 1 raz w miesiącu</w:t>
            </w:r>
          </w:p>
        </w:tc>
        <w:tc>
          <w:tcPr>
            <w:tcW w:w="1701" w:type="dxa"/>
            <w:vMerge w:val="restart"/>
          </w:tcPr>
          <w:p w:rsidR="00B95908" w:rsidRPr="0059319E" w:rsidRDefault="00B95908" w:rsidP="00B95908">
            <w:pPr>
              <w:rPr>
                <w:sz w:val="24"/>
              </w:rPr>
            </w:pPr>
            <w:r w:rsidRPr="0059319E">
              <w:rPr>
                <w:kern w:val="24"/>
                <w:sz w:val="24"/>
              </w:rPr>
              <w:t>Nauczyciel doradztwa zawodowego</w:t>
            </w:r>
            <w:r>
              <w:rPr>
                <w:kern w:val="24"/>
                <w:sz w:val="24"/>
              </w:rPr>
              <w:t>, wychowawca, pedagog, psycholog</w:t>
            </w: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Praca, jako wartość.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Współczesny rynek pracy.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Zawody przyszłości.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Zawody w moim najbliższym otoczeniu.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Dokumenty aplikacyjne.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Samokształcenie, jako forma uczenia się przez całe życie.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Jak zaplanować przyszłość – osoby i instytucje wspomagające planowanie ścieżki edukacyjno-zawodowej.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>Moja przyszłość edukacyjna – oferty szkół ponadpodstawowych.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  <w:tr w:rsidR="00B95908" w:rsidRPr="0059319E" w:rsidTr="00E347C5">
        <w:tc>
          <w:tcPr>
            <w:tcW w:w="1451" w:type="dxa"/>
            <w:vMerge/>
          </w:tcPr>
          <w:p w:rsidR="00B95908" w:rsidRPr="0059319E" w:rsidRDefault="00B95908" w:rsidP="00B95908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</w:tcPr>
          <w:p w:rsidR="00B95908" w:rsidRPr="0059319E" w:rsidRDefault="00B95908" w:rsidP="00B95908">
            <w:pPr>
              <w:jc w:val="both"/>
              <w:rPr>
                <w:sz w:val="24"/>
              </w:rPr>
            </w:pPr>
            <w:r w:rsidRPr="0059319E">
              <w:rPr>
                <w:sz w:val="24"/>
              </w:rPr>
              <w:t xml:space="preserve">Moja przyszłość edukacyjno-zawodowa. Autoprezentacja. </w:t>
            </w:r>
          </w:p>
        </w:tc>
        <w:tc>
          <w:tcPr>
            <w:tcW w:w="1701" w:type="dxa"/>
            <w:vMerge/>
          </w:tcPr>
          <w:p w:rsidR="00B95908" w:rsidRPr="0059319E" w:rsidRDefault="00B95908" w:rsidP="00B95908"/>
        </w:tc>
        <w:tc>
          <w:tcPr>
            <w:tcW w:w="1701" w:type="dxa"/>
            <w:vMerge/>
          </w:tcPr>
          <w:p w:rsidR="00B95908" w:rsidRPr="0059319E" w:rsidRDefault="00B95908" w:rsidP="00B95908">
            <w:pPr>
              <w:rPr>
                <w:sz w:val="24"/>
              </w:rPr>
            </w:pPr>
          </w:p>
        </w:tc>
      </w:tr>
    </w:tbl>
    <w:p w:rsidR="009F7D87" w:rsidRDefault="009F7D87" w:rsidP="009F7D87"/>
    <w:p w:rsidR="0023246C" w:rsidRPr="0023246C" w:rsidRDefault="0023246C" w:rsidP="0023246C">
      <w:pPr>
        <w:tabs>
          <w:tab w:val="left" w:pos="851"/>
        </w:tabs>
        <w:spacing w:after="200"/>
        <w:jc w:val="both"/>
        <w:rPr>
          <w:b/>
          <w:i/>
        </w:rPr>
      </w:pPr>
      <w:r w:rsidRPr="0023246C">
        <w:rPr>
          <w:b/>
        </w:rPr>
        <w:t xml:space="preserve">Treści z zakresu doradztwa zawodowego są realizowane w szkole w ciągu roku szkolnego, zgodnie harmonogramem </w:t>
      </w:r>
    </w:p>
    <w:p w:rsidR="0023246C" w:rsidRDefault="0023246C" w:rsidP="0023246C">
      <w:pPr>
        <w:pStyle w:val="Akapitzlist"/>
        <w:numPr>
          <w:ilvl w:val="0"/>
          <w:numId w:val="13"/>
        </w:numPr>
        <w:ind w:left="851" w:hanging="284"/>
      </w:pPr>
      <w:r w:rsidRPr="006D70D5">
        <w:t>kl. I –III prowadzenie orientacji zawodowej przez nauczycieli edukacji wczesnoszkolnej</w:t>
      </w:r>
      <w:r>
        <w:t>;</w:t>
      </w:r>
    </w:p>
    <w:p w:rsidR="0023246C" w:rsidRDefault="0023246C" w:rsidP="0023246C">
      <w:pPr>
        <w:pStyle w:val="Akapitzlist"/>
        <w:numPr>
          <w:ilvl w:val="0"/>
          <w:numId w:val="13"/>
        </w:numPr>
        <w:ind w:left="851" w:hanging="284"/>
      </w:pPr>
      <w:r w:rsidRPr="000563EA">
        <w:lastRenderedPageBreak/>
        <w:t>kl. IV –VI prowadzenie preorientacji zawodowej przez nauczycieli przedmiotów ogólnokształcących</w:t>
      </w:r>
      <w:r>
        <w:t>;</w:t>
      </w:r>
    </w:p>
    <w:p w:rsidR="0023246C" w:rsidRDefault="0023246C" w:rsidP="0023246C">
      <w:pPr>
        <w:pStyle w:val="Akapitzlist"/>
        <w:numPr>
          <w:ilvl w:val="0"/>
          <w:numId w:val="13"/>
        </w:numPr>
        <w:ind w:left="851" w:hanging="284"/>
      </w:pPr>
      <w:r w:rsidRPr="000563EA">
        <w:t>kl. VII –10 godzin lekcyjnych</w:t>
      </w:r>
      <w:r w:rsidR="00CE7B8D">
        <w:t>, prowadzone przez nauczyciela doradztwa zawodowego.</w:t>
      </w:r>
    </w:p>
    <w:p w:rsidR="0023246C" w:rsidRDefault="0023246C" w:rsidP="00CE7B8D">
      <w:pPr>
        <w:pStyle w:val="Akapitzlist"/>
        <w:numPr>
          <w:ilvl w:val="0"/>
          <w:numId w:val="13"/>
        </w:numPr>
        <w:ind w:left="851" w:hanging="284"/>
      </w:pPr>
      <w:r w:rsidRPr="000563EA">
        <w:t>kl. VIII –10 godzin lekcyjnych</w:t>
      </w:r>
      <w:r w:rsidR="00CE7B8D">
        <w:t>, prowadzone przez nauczyciela doradztwa zawodowego.</w:t>
      </w:r>
    </w:p>
    <w:p w:rsidR="0023246C" w:rsidRDefault="0023246C" w:rsidP="0023246C">
      <w:pPr>
        <w:pStyle w:val="Akapitzlist"/>
        <w:numPr>
          <w:ilvl w:val="0"/>
          <w:numId w:val="13"/>
        </w:numPr>
        <w:ind w:left="851" w:hanging="284"/>
      </w:pPr>
      <w:r w:rsidRPr="000563EA">
        <w:t>kl. VII i VIII realizacja zagadnień doradztwa zawodowego podczas lekc</w:t>
      </w:r>
      <w:r>
        <w:t xml:space="preserve">ji wychowawczych minimum 5 godz. </w:t>
      </w:r>
    </w:p>
    <w:p w:rsidR="0023246C" w:rsidRDefault="0023246C" w:rsidP="0023246C">
      <w:pPr>
        <w:pStyle w:val="Akapitzlist"/>
        <w:ind w:left="851"/>
      </w:pPr>
    </w:p>
    <w:p w:rsidR="0023246C" w:rsidRPr="0023246C" w:rsidRDefault="0023246C" w:rsidP="0023246C">
      <w:pPr>
        <w:tabs>
          <w:tab w:val="left" w:pos="851"/>
        </w:tabs>
        <w:spacing w:line="276" w:lineRule="auto"/>
        <w:jc w:val="both"/>
        <w:rPr>
          <w:b/>
          <w:i/>
        </w:rPr>
      </w:pPr>
      <w:r w:rsidRPr="0023246C">
        <w:rPr>
          <w:b/>
        </w:rPr>
        <w:t>Termin realizacji działań z zakresu doradztwa zawodowego.</w:t>
      </w:r>
    </w:p>
    <w:p w:rsidR="0023246C" w:rsidRPr="0070689B" w:rsidRDefault="0023246C" w:rsidP="0023246C">
      <w:pPr>
        <w:pStyle w:val="Default"/>
        <w:spacing w:line="276" w:lineRule="auto"/>
        <w:jc w:val="both"/>
      </w:pPr>
      <w:r w:rsidRPr="0070689B">
        <w:t xml:space="preserve">Realizacja działań następuje w </w:t>
      </w:r>
      <w:r>
        <w:t>ciągu całego roku szkolnego 2019/2020</w:t>
      </w:r>
      <w:r w:rsidRPr="0070689B">
        <w:t xml:space="preserve"> zgodnie z planami nauczania w poszczególnych oddziałach. </w:t>
      </w:r>
    </w:p>
    <w:p w:rsidR="009F7D87" w:rsidRDefault="009F7D87" w:rsidP="0023246C">
      <w:pPr>
        <w:spacing w:line="276" w:lineRule="auto"/>
      </w:pPr>
    </w:p>
    <w:p w:rsidR="00B95908" w:rsidRPr="003D1487" w:rsidRDefault="003D1487" w:rsidP="003D1487">
      <w:pPr>
        <w:pStyle w:val="Nagwek2"/>
        <w:rPr>
          <w:color w:val="auto"/>
        </w:rPr>
      </w:pPr>
      <w:bookmarkStart w:id="6" w:name="_Toc13730986"/>
      <w:r w:rsidRPr="003D1487">
        <w:rPr>
          <w:color w:val="auto"/>
        </w:rPr>
        <w:t xml:space="preserve">VI </w:t>
      </w:r>
      <w:r w:rsidR="00B95908" w:rsidRPr="003D1487">
        <w:rPr>
          <w:color w:val="auto"/>
        </w:rPr>
        <w:t>Formy, metody i techniki pracy doradczej</w:t>
      </w:r>
      <w:bookmarkEnd w:id="6"/>
      <w:r w:rsidR="00B95908" w:rsidRPr="003D1487">
        <w:rPr>
          <w:color w:val="auto"/>
        </w:rPr>
        <w:t xml:space="preserve"> </w:t>
      </w:r>
    </w:p>
    <w:p w:rsidR="00B95908" w:rsidRPr="00696B38" w:rsidRDefault="00B95908" w:rsidP="00B95908">
      <w:pPr>
        <w:pStyle w:val="Akapitzlist"/>
        <w:ind w:left="644"/>
        <w:rPr>
          <w:u w:val="single"/>
        </w:rPr>
      </w:pPr>
    </w:p>
    <w:p w:rsidR="00B95908" w:rsidRPr="003D1487" w:rsidRDefault="00B95908" w:rsidP="001F4D15">
      <w:r w:rsidRPr="003D1487">
        <w:t xml:space="preserve">Formy pracy adresowane do uczniów 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z</w:t>
      </w:r>
      <w:r w:rsidRPr="00696B38">
        <w:t>ajęcia warsztatowe (grupowe)</w:t>
      </w:r>
      <w:r>
        <w:t xml:space="preserve"> w ramach godzin z wychowawcą</w:t>
      </w:r>
      <w:r w:rsidRPr="00696B38">
        <w:t xml:space="preserve"> służące rozbudzeniu świadomości konieczności planowania własnego rozwoju i kariery zawodowej</w:t>
      </w:r>
      <w:r>
        <w:t xml:space="preserve">, umożliwiające poznanie siebie </w:t>
      </w:r>
      <w:r w:rsidRPr="00696B38">
        <w:t xml:space="preserve">i </w:t>
      </w:r>
      <w:r>
        <w:t>swoich predyspozycji zawodowych;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w</w:t>
      </w:r>
      <w:r w:rsidRPr="00696B38">
        <w:t>arsztaty doskonalące umiejętności w zakresie komunikacji</w:t>
      </w:r>
      <w:r>
        <w:t xml:space="preserve"> interpersonalnej                              i </w:t>
      </w:r>
      <w:r w:rsidRPr="00696B38">
        <w:t xml:space="preserve"> współdziałania w gr</w:t>
      </w:r>
      <w:r>
        <w:t>upie, radzenie sobie ze stresem;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u</w:t>
      </w:r>
      <w:r w:rsidRPr="00696B38">
        <w:t xml:space="preserve">dostępnianie </w:t>
      </w:r>
      <w:r>
        <w:t>informacji o zawodach, szkołach;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wycieczki ukierunkowane na poznawanie różnego rodzaju zawodów;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s</w:t>
      </w:r>
      <w:r w:rsidRPr="00696B38">
        <w:t>potkania z pr</w:t>
      </w:r>
      <w:r>
        <w:t>zedstawicielami różnych zawodów;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p</w:t>
      </w:r>
      <w:r w:rsidRPr="00696B38">
        <w:t xml:space="preserve">rowadzenie </w:t>
      </w:r>
      <w:r>
        <w:t>kółek zainteresowań dla uczniów;</w:t>
      </w:r>
    </w:p>
    <w:p w:rsidR="001F4D15" w:rsidRDefault="00B95908" w:rsidP="001F4D15">
      <w:pPr>
        <w:pStyle w:val="Akapitzlist"/>
        <w:numPr>
          <w:ilvl w:val="0"/>
          <w:numId w:val="37"/>
        </w:numPr>
      </w:pPr>
      <w:r>
        <w:t>u</w:t>
      </w:r>
      <w:r w:rsidRPr="00696B38">
        <w:t>dzielan</w:t>
      </w:r>
      <w:r>
        <w:t>ie indywidualnych porad uczniom;</w:t>
      </w:r>
    </w:p>
    <w:p w:rsidR="001F4D15" w:rsidRDefault="003D1487" w:rsidP="001F4D15">
      <w:pPr>
        <w:pStyle w:val="Akapitzlist"/>
        <w:numPr>
          <w:ilvl w:val="0"/>
          <w:numId w:val="37"/>
        </w:numPr>
      </w:pPr>
      <w:r>
        <w:t>tablica informacyjna o zawodach, rankingach szkół;</w:t>
      </w:r>
    </w:p>
    <w:p w:rsidR="003D1487" w:rsidRDefault="003D1487" w:rsidP="001F4D15">
      <w:pPr>
        <w:pStyle w:val="Akapitzlist"/>
        <w:numPr>
          <w:ilvl w:val="0"/>
          <w:numId w:val="37"/>
        </w:numPr>
      </w:pPr>
      <w:r>
        <w:t>informacje o doradztwie zawodowym na stronie internetowej szkoły.</w:t>
      </w:r>
    </w:p>
    <w:p w:rsidR="00B95908" w:rsidRPr="00696B38" w:rsidRDefault="00B95908" w:rsidP="001F4D15"/>
    <w:p w:rsidR="00B95908" w:rsidRDefault="00B95908" w:rsidP="001F4D15">
      <w:r w:rsidRPr="003D1487">
        <w:t xml:space="preserve">Metody w poradnictwie grupowym najczęściej stosowane w pracy doradczej to: </w:t>
      </w:r>
    </w:p>
    <w:p w:rsidR="003D1487" w:rsidRPr="003D1487" w:rsidRDefault="003D1487" w:rsidP="003D1487"/>
    <w:p w:rsidR="001F4D15" w:rsidRDefault="00B95908" w:rsidP="001F4D15">
      <w:pPr>
        <w:pStyle w:val="Akapitzlist"/>
        <w:numPr>
          <w:ilvl w:val="0"/>
          <w:numId w:val="38"/>
        </w:numPr>
      </w:pPr>
      <w:r>
        <w:t>a</w:t>
      </w:r>
      <w:r w:rsidRPr="003B7A1F">
        <w:t>ktywizujące</w:t>
      </w:r>
      <w:r w:rsidR="003D1487">
        <w:t>,</w:t>
      </w:r>
      <w:r w:rsidRPr="003B7A1F">
        <w:t xml:space="preserve"> problemowe - burza mózgów, dyskusja</w:t>
      </w:r>
      <w:r>
        <w:t>;</w:t>
      </w:r>
    </w:p>
    <w:p w:rsidR="001F4D15" w:rsidRDefault="00B95908" w:rsidP="001F4D15">
      <w:pPr>
        <w:pStyle w:val="Akapitzlist"/>
        <w:numPr>
          <w:ilvl w:val="0"/>
          <w:numId w:val="38"/>
        </w:numPr>
      </w:pPr>
      <w:r>
        <w:t>m</w:t>
      </w:r>
      <w:r w:rsidRPr="00696B38">
        <w:t>etoda dramy - inscenizacje i odgrywanie ról</w:t>
      </w:r>
      <w:r>
        <w:t>;</w:t>
      </w:r>
    </w:p>
    <w:p w:rsidR="001F4D15" w:rsidRDefault="00B95908" w:rsidP="001F4D15">
      <w:pPr>
        <w:pStyle w:val="Akapitzlist"/>
        <w:numPr>
          <w:ilvl w:val="0"/>
          <w:numId w:val="38"/>
        </w:numPr>
      </w:pPr>
      <w:r>
        <w:t>m</w:t>
      </w:r>
      <w:r w:rsidRPr="00696B38">
        <w:t>etody testowe (kwestionariusze, ankiety, testy)</w:t>
      </w:r>
      <w:r>
        <w:t>;</w:t>
      </w:r>
    </w:p>
    <w:p w:rsidR="001F4D15" w:rsidRDefault="00B95908" w:rsidP="001F4D15">
      <w:pPr>
        <w:pStyle w:val="Akapitzlist"/>
        <w:numPr>
          <w:ilvl w:val="0"/>
          <w:numId w:val="38"/>
        </w:numPr>
      </w:pPr>
      <w:r>
        <w:t>m</w:t>
      </w:r>
      <w:r w:rsidRPr="00696B38">
        <w:t>etody audiowizualne - filmy edukacyjne, zasoby Internetu i programy multimedi</w:t>
      </w:r>
      <w:r>
        <w:t>alne, prezentacje multimedialne;</w:t>
      </w:r>
    </w:p>
    <w:p w:rsidR="00B95908" w:rsidRPr="00581903" w:rsidRDefault="00B95908" w:rsidP="001F4D15">
      <w:pPr>
        <w:pStyle w:val="Akapitzlist"/>
        <w:numPr>
          <w:ilvl w:val="0"/>
          <w:numId w:val="38"/>
        </w:numPr>
      </w:pPr>
      <w:r>
        <w:t>t</w:t>
      </w:r>
      <w:r w:rsidRPr="00581903">
        <w:t>reningi umiejętności społecznych, mini wykłady, pogadanki.</w:t>
      </w:r>
    </w:p>
    <w:p w:rsidR="00B95908" w:rsidRPr="0059319E" w:rsidRDefault="00B95908" w:rsidP="003D1487">
      <w:pPr>
        <w:spacing w:before="100" w:beforeAutospacing="1" w:after="100" w:afterAutospacing="1" w:line="276" w:lineRule="auto"/>
      </w:pPr>
      <w:r w:rsidRPr="003B7A1F">
        <w:rPr>
          <w:b/>
          <w:bCs/>
        </w:rPr>
        <w:t xml:space="preserve">Techniki </w:t>
      </w:r>
      <w:r w:rsidRPr="003B7A1F">
        <w:t>plastyczne, wzmacniające myślenie krytyczne oraz strategiczne (np. analizę SWOT), kwestionariusze, wywiady, gry i zabawy</w:t>
      </w:r>
    </w:p>
    <w:p w:rsidR="003D1487" w:rsidRPr="003D1487" w:rsidRDefault="003D1487" w:rsidP="003D1487">
      <w:pPr>
        <w:pStyle w:val="Nagwek2"/>
        <w:spacing w:line="276" w:lineRule="auto"/>
        <w:rPr>
          <w:i/>
          <w:color w:val="auto"/>
        </w:rPr>
      </w:pPr>
      <w:bookmarkStart w:id="7" w:name="_Toc13730987"/>
      <w:r w:rsidRPr="003D1487">
        <w:rPr>
          <w:color w:val="auto"/>
        </w:rPr>
        <w:t>VII Scenariusze i konspekty, materiały edukacyjne, diagnostyczne, zasady ich     udostępniania.</w:t>
      </w:r>
      <w:bookmarkEnd w:id="7"/>
    </w:p>
    <w:p w:rsidR="003D1487" w:rsidRDefault="003D1487" w:rsidP="003D1487">
      <w:pPr>
        <w:pStyle w:val="NormalnyWeb"/>
        <w:spacing w:before="96" w:beforeAutospacing="0" w:after="0" w:afterAutospacing="0" w:line="276" w:lineRule="auto"/>
        <w:jc w:val="both"/>
        <w:rPr>
          <w:kern w:val="24"/>
        </w:rPr>
      </w:pPr>
      <w:r w:rsidRPr="0070689B">
        <w:rPr>
          <w:kern w:val="24"/>
        </w:rPr>
        <w:t xml:space="preserve">Materiały edukacyjne: </w:t>
      </w:r>
    </w:p>
    <w:p w:rsidR="003D1487" w:rsidRDefault="003D1487" w:rsidP="003D148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hanging="284"/>
        <w:jc w:val="both"/>
        <w:rPr>
          <w:kern w:val="24"/>
        </w:rPr>
      </w:pPr>
      <w:r w:rsidRPr="000958EA">
        <w:rPr>
          <w:kern w:val="24"/>
        </w:rPr>
        <w:t>informatory o zawodach i szkołach;</w:t>
      </w:r>
    </w:p>
    <w:p w:rsidR="003D1487" w:rsidRDefault="003D1487" w:rsidP="003D148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hanging="284"/>
        <w:jc w:val="both"/>
        <w:rPr>
          <w:kern w:val="24"/>
        </w:rPr>
      </w:pPr>
      <w:r w:rsidRPr="003B7A1F">
        <w:rPr>
          <w:kern w:val="24"/>
        </w:rPr>
        <w:t>scenariusze zajęć;</w:t>
      </w:r>
    </w:p>
    <w:p w:rsidR="003D1487" w:rsidRDefault="003D1487" w:rsidP="003D148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hanging="284"/>
        <w:jc w:val="both"/>
        <w:rPr>
          <w:kern w:val="24"/>
        </w:rPr>
      </w:pPr>
      <w:r w:rsidRPr="00581903">
        <w:rPr>
          <w:kern w:val="24"/>
        </w:rPr>
        <w:lastRenderedPageBreak/>
        <w:t xml:space="preserve">materiały diagnostyczne </w:t>
      </w:r>
      <w:r w:rsidRPr="0070689B">
        <w:t>opracowane przez doradcę zawodowego i Zespół Wychowawczy</w:t>
      </w:r>
      <w:r>
        <w:rPr>
          <w:kern w:val="24"/>
        </w:rPr>
        <w:t>;</w:t>
      </w:r>
    </w:p>
    <w:p w:rsidR="003D1487" w:rsidRPr="00581903" w:rsidRDefault="003D1487" w:rsidP="003D148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851" w:hanging="284"/>
        <w:jc w:val="both"/>
        <w:rPr>
          <w:kern w:val="24"/>
        </w:rPr>
      </w:pPr>
      <w:r>
        <w:t>z</w:t>
      </w:r>
      <w:r w:rsidRPr="0070689B">
        <w:t>asoby internetowe udostępnia się na zasadach dowolności na poniższych stronach:</w:t>
      </w:r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8" w:history="1">
        <w:r w:rsidR="003D1487" w:rsidRPr="0070689B">
          <w:rPr>
            <w:rStyle w:val="Hipercze"/>
            <w:kern w:val="24"/>
          </w:rPr>
          <w:t>www.wybieramzawod.pl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9" w:history="1">
        <w:r w:rsidR="003D1487" w:rsidRPr="0070689B">
          <w:rPr>
            <w:rStyle w:val="Hipercze"/>
            <w:kern w:val="24"/>
          </w:rPr>
          <w:t>www.2011.tydzienkariery.pl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0" w:history="1">
        <w:r w:rsidR="003D1487" w:rsidRPr="0070689B">
          <w:rPr>
            <w:rStyle w:val="Hipercze"/>
            <w:kern w:val="24"/>
          </w:rPr>
          <w:t>www.euroguidance.pl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1" w:history="1">
        <w:r w:rsidR="003D1487" w:rsidRPr="0070689B">
          <w:rPr>
            <w:rStyle w:val="Hipercze"/>
            <w:kern w:val="24"/>
          </w:rPr>
          <w:t>www.koweziu.edu.pl/www.doradztwozawodowe-koweziu.pl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2" w:history="1">
        <w:r w:rsidR="003D1487" w:rsidRPr="0070689B">
          <w:rPr>
            <w:rStyle w:val="Hipercze"/>
            <w:kern w:val="24"/>
          </w:rPr>
          <w:t>www.irp-fundacja.pl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3" w:history="1">
        <w:r w:rsidR="003D1487" w:rsidRPr="0070689B">
          <w:rPr>
            <w:rStyle w:val="Hipercze"/>
            <w:kern w:val="24"/>
          </w:rPr>
          <w:t>www.ohpdlaszkoly.pl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4" w:history="1">
        <w:r w:rsidR="003D1487" w:rsidRPr="0070689B">
          <w:rPr>
            <w:rStyle w:val="Hipercze"/>
            <w:kern w:val="24"/>
          </w:rPr>
          <w:t>www.doradca-zawodowy.pl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5" w:history="1">
        <w:r w:rsidR="003D1487" w:rsidRPr="0070689B">
          <w:rPr>
            <w:rStyle w:val="Hipercze"/>
            <w:kern w:val="24"/>
          </w:rPr>
          <w:t>www.poznajswiat.ecorys.pl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6" w:history="1">
        <w:r w:rsidR="003D1487" w:rsidRPr="0070689B">
          <w:rPr>
            <w:rStyle w:val="Hipercze"/>
            <w:kern w:val="24"/>
          </w:rPr>
          <w:t>www.junior.org.pl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7" w:history="1">
        <w:r w:rsidR="003D1487" w:rsidRPr="0070689B">
          <w:rPr>
            <w:rStyle w:val="Hipercze"/>
            <w:kern w:val="24"/>
          </w:rPr>
          <w:t>www.labirynt-zawodow.progra.pl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8" w:history="1">
        <w:r w:rsidR="003D1487" w:rsidRPr="0070689B">
          <w:rPr>
            <w:rStyle w:val="Hipercze"/>
            <w:kern w:val="24"/>
          </w:rPr>
          <w:t>www.frps.org.pl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19" w:history="1">
        <w:r w:rsidR="003D1487" w:rsidRPr="0070689B">
          <w:rPr>
            <w:rStyle w:val="Hipercze"/>
            <w:kern w:val="24"/>
          </w:rPr>
          <w:t>www.kluczdokariery.pl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0" w:history="1">
        <w:r w:rsidR="003D1487" w:rsidRPr="0070689B">
          <w:rPr>
            <w:rStyle w:val="Hipercze"/>
            <w:kern w:val="24"/>
          </w:rPr>
          <w:t>www.pociagdokariery.pl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1" w:history="1">
        <w:r w:rsidR="003D1487" w:rsidRPr="0070689B">
          <w:rPr>
            <w:rStyle w:val="Hipercze"/>
            <w:kern w:val="24"/>
          </w:rPr>
          <w:t>www.sdsiz.pl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2" w:history="1">
        <w:r w:rsidR="003D1487" w:rsidRPr="0070689B">
          <w:rPr>
            <w:rStyle w:val="Hipercze"/>
            <w:kern w:val="24"/>
          </w:rPr>
          <w:t>www.praca.gov.pl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3" w:history="1">
        <w:r w:rsidR="003D1487" w:rsidRPr="0070689B">
          <w:rPr>
            <w:rStyle w:val="Hipercze"/>
            <w:kern w:val="24"/>
          </w:rPr>
          <w:t>www.doradca.praca.gov.pl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4" w:history="1">
        <w:r w:rsidR="003D1487" w:rsidRPr="0070689B">
          <w:rPr>
            <w:rStyle w:val="Hipercze"/>
            <w:kern w:val="24"/>
          </w:rPr>
          <w:t>www.zawody.praca.net</w:t>
        </w:r>
      </w:hyperlink>
    </w:p>
    <w:p w:rsidR="003D1487" w:rsidRPr="0070689B" w:rsidRDefault="00E9549B" w:rsidP="003D1487">
      <w:pPr>
        <w:numPr>
          <w:ilvl w:val="1"/>
          <w:numId w:val="10"/>
        </w:numPr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5" w:history="1">
        <w:r w:rsidR="003D1487" w:rsidRPr="0070689B">
          <w:rPr>
            <w:rStyle w:val="Hipercze"/>
            <w:kern w:val="24"/>
          </w:rPr>
          <w:t>www.psychodnia.pl/img/site/SPIS_zawodow.doc</w:t>
        </w:r>
      </w:hyperlink>
    </w:p>
    <w:p w:rsidR="00727911" w:rsidRPr="00696B38" w:rsidRDefault="00E9549B" w:rsidP="003D1487">
      <w:pPr>
        <w:numPr>
          <w:ilvl w:val="1"/>
          <w:numId w:val="10"/>
        </w:numPr>
        <w:tabs>
          <w:tab w:val="num" w:pos="1440"/>
        </w:tabs>
        <w:kinsoku w:val="0"/>
        <w:overflowPunct w:val="0"/>
        <w:spacing w:before="100" w:beforeAutospacing="1" w:after="100" w:afterAutospacing="1"/>
        <w:contextualSpacing/>
        <w:jc w:val="both"/>
        <w:textAlignment w:val="baseline"/>
      </w:pPr>
      <w:hyperlink r:id="rId26" w:history="1">
        <w:r w:rsidR="003D1487" w:rsidRPr="0070689B">
          <w:rPr>
            <w:rStyle w:val="Hipercze"/>
            <w:kern w:val="24"/>
          </w:rPr>
          <w:t>www.pracuj.pl/kariera-rynek-pracy-zawody</w:t>
        </w:r>
      </w:hyperlink>
    </w:p>
    <w:p w:rsidR="003D1487" w:rsidRPr="0023246C" w:rsidRDefault="003D1487" w:rsidP="0023246C">
      <w:pPr>
        <w:pStyle w:val="Nagwek2"/>
        <w:rPr>
          <w:color w:val="auto"/>
        </w:rPr>
      </w:pPr>
      <w:bookmarkStart w:id="8" w:name="_Toc13730988"/>
      <w:r w:rsidRPr="003D1487">
        <w:rPr>
          <w:color w:val="auto"/>
        </w:rPr>
        <w:t xml:space="preserve">VIII </w:t>
      </w:r>
      <w:r w:rsidR="00727911" w:rsidRPr="003D1487">
        <w:rPr>
          <w:color w:val="auto"/>
        </w:rPr>
        <w:t>Efekty działań w zakresie doradztwa zawodowego:</w:t>
      </w:r>
      <w:bookmarkEnd w:id="8"/>
    </w:p>
    <w:p w:rsidR="00727911" w:rsidRDefault="00727911" w:rsidP="00727911">
      <w:pPr>
        <w:ind w:left="426"/>
        <w:jc w:val="both"/>
        <w:rPr>
          <w:kern w:val="24"/>
        </w:rPr>
      </w:pPr>
      <w:r>
        <w:rPr>
          <w:kern w:val="24"/>
        </w:rPr>
        <w:t>Po zrealizowaniu programu uczeń potrafi: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>
        <w:rPr>
          <w:kern w:val="24"/>
        </w:rPr>
        <w:t>rozpoznać swoje mocne i słabe strony;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wymienić zdolności, zainteresowania i umiejętności;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racjonalnie planować ścieżkę edukacyjno – zawodową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dostosować się do zmian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analizować źródła informacji edukacyjno – zawodowej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wybrać szkołę ponadpodstawową zgodną z jego zainteresowaniami;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współpracować w zespole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sporządzać CV  i list motywacyjny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skutecznie się zaprezentować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>
        <w:rPr>
          <w:kern w:val="24"/>
        </w:rPr>
        <w:t>z</w:t>
      </w:r>
      <w:r w:rsidRPr="00696B38">
        <w:rPr>
          <w:kern w:val="24"/>
        </w:rPr>
        <w:t>achować się asertywnie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sprawnie się komunikować</w:t>
      </w:r>
      <w:r>
        <w:rPr>
          <w:kern w:val="24"/>
        </w:rPr>
        <w:t>;</w:t>
      </w:r>
    </w:p>
    <w:p w:rsidR="00727911" w:rsidRPr="00696B38" w:rsidRDefault="00727911" w:rsidP="00727911">
      <w:pPr>
        <w:pStyle w:val="Akapitzlist"/>
        <w:numPr>
          <w:ilvl w:val="0"/>
          <w:numId w:val="17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przewidzieć skutki działań</w:t>
      </w:r>
      <w:r>
        <w:rPr>
          <w:kern w:val="24"/>
        </w:rPr>
        <w:t>;</w:t>
      </w:r>
    </w:p>
    <w:p w:rsidR="00727911" w:rsidRDefault="00727911" w:rsidP="00727911">
      <w:pPr>
        <w:ind w:left="426"/>
        <w:jc w:val="both"/>
        <w:rPr>
          <w:kern w:val="24"/>
        </w:rPr>
      </w:pPr>
      <w:r>
        <w:rPr>
          <w:kern w:val="24"/>
        </w:rPr>
        <w:t>Rodzice po realizacji programu:</w:t>
      </w:r>
    </w:p>
    <w:p w:rsidR="00727911" w:rsidRDefault="00727911" w:rsidP="00727911">
      <w:pPr>
        <w:pStyle w:val="Akapitzlist"/>
        <w:numPr>
          <w:ilvl w:val="0"/>
          <w:numId w:val="18"/>
        </w:numPr>
        <w:spacing w:after="200"/>
        <w:ind w:left="851" w:hanging="284"/>
        <w:jc w:val="both"/>
        <w:rPr>
          <w:kern w:val="24"/>
        </w:rPr>
      </w:pPr>
      <w:r w:rsidRPr="0070689B">
        <w:rPr>
          <w:kern w:val="24"/>
        </w:rPr>
        <w:t>znają mocne i słabe strony swojego dziecka, jego zainteresowania</w:t>
      </w:r>
      <w:r>
        <w:rPr>
          <w:kern w:val="24"/>
        </w:rPr>
        <w:t xml:space="preserve"> oraz </w:t>
      </w:r>
      <w:r w:rsidRPr="0070689B">
        <w:rPr>
          <w:kern w:val="24"/>
        </w:rPr>
        <w:t>konsekwencje niewłaściwych wyborów</w:t>
      </w:r>
    </w:p>
    <w:p w:rsidR="00727911" w:rsidRDefault="00727911" w:rsidP="00727911">
      <w:pPr>
        <w:pStyle w:val="Akapitzlist"/>
        <w:numPr>
          <w:ilvl w:val="0"/>
          <w:numId w:val="18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pomagają mądrze planować przyszłość edukacyjno-zawodową swojego dziecka;</w:t>
      </w:r>
    </w:p>
    <w:p w:rsidR="00727911" w:rsidRDefault="00727911" w:rsidP="00727911">
      <w:pPr>
        <w:pStyle w:val="Akapitzlist"/>
        <w:numPr>
          <w:ilvl w:val="0"/>
          <w:numId w:val="18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znają ofertę szkół</w:t>
      </w:r>
    </w:p>
    <w:p w:rsidR="00727911" w:rsidRPr="00696B38" w:rsidRDefault="00727911" w:rsidP="00727911">
      <w:pPr>
        <w:pStyle w:val="Akapitzlist"/>
        <w:numPr>
          <w:ilvl w:val="0"/>
          <w:numId w:val="18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wiedzą gdzie szukać informacji na temat szkół, zawodów i wymagań wobec uczniów.</w:t>
      </w:r>
    </w:p>
    <w:p w:rsidR="00727911" w:rsidRDefault="00727911" w:rsidP="00727911">
      <w:pPr>
        <w:ind w:left="426"/>
        <w:jc w:val="both"/>
        <w:rPr>
          <w:kern w:val="24"/>
        </w:rPr>
      </w:pPr>
      <w:r>
        <w:rPr>
          <w:kern w:val="24"/>
        </w:rPr>
        <w:t>Nauczyciele po realizacji programu znają:</w:t>
      </w:r>
    </w:p>
    <w:p w:rsidR="00727911" w:rsidRDefault="00727911" w:rsidP="00727911">
      <w:pPr>
        <w:pStyle w:val="Akapitzlist"/>
        <w:numPr>
          <w:ilvl w:val="0"/>
          <w:numId w:val="19"/>
        </w:numPr>
        <w:spacing w:after="200"/>
        <w:ind w:left="851" w:hanging="284"/>
        <w:jc w:val="both"/>
        <w:rPr>
          <w:kern w:val="24"/>
        </w:rPr>
      </w:pPr>
      <w:r w:rsidRPr="0070689B">
        <w:rPr>
          <w:kern w:val="24"/>
        </w:rPr>
        <w:t>zdolności i predyspozycje swoich uczniów (uzdolnienia, ograniczenia zdrowotne);</w:t>
      </w:r>
    </w:p>
    <w:p w:rsidR="00727911" w:rsidRDefault="00727911" w:rsidP="00727911">
      <w:pPr>
        <w:pStyle w:val="Akapitzlist"/>
        <w:numPr>
          <w:ilvl w:val="0"/>
          <w:numId w:val="19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t>zainteresowania uczniów i ich hobby</w:t>
      </w:r>
      <w:r>
        <w:rPr>
          <w:kern w:val="24"/>
        </w:rPr>
        <w:t>;</w:t>
      </w:r>
    </w:p>
    <w:p w:rsidR="00727911" w:rsidRDefault="00727911" w:rsidP="00727911">
      <w:pPr>
        <w:pStyle w:val="Akapitzlist"/>
        <w:numPr>
          <w:ilvl w:val="0"/>
          <w:numId w:val="19"/>
        </w:numPr>
        <w:spacing w:after="200"/>
        <w:ind w:left="851" w:hanging="284"/>
        <w:jc w:val="both"/>
        <w:rPr>
          <w:kern w:val="24"/>
        </w:rPr>
      </w:pPr>
      <w:r w:rsidRPr="00696B38">
        <w:rPr>
          <w:kern w:val="24"/>
        </w:rPr>
        <w:lastRenderedPageBreak/>
        <w:t>bazę danych o szkołach, zasadach rekrutacji i preorientacji zawodowej</w:t>
      </w:r>
      <w:r>
        <w:rPr>
          <w:kern w:val="24"/>
        </w:rPr>
        <w:t>;</w:t>
      </w:r>
    </w:p>
    <w:p w:rsidR="00727911" w:rsidRPr="00696B38" w:rsidRDefault="00727911" w:rsidP="00727911">
      <w:pPr>
        <w:pStyle w:val="Akapitzlist"/>
        <w:ind w:left="851"/>
        <w:jc w:val="both"/>
        <w:rPr>
          <w:kern w:val="24"/>
        </w:rPr>
      </w:pPr>
    </w:p>
    <w:p w:rsidR="00727911" w:rsidRPr="003D1487" w:rsidRDefault="003D1487" w:rsidP="003D1487">
      <w:pPr>
        <w:pStyle w:val="Nagwek2"/>
        <w:rPr>
          <w:i/>
          <w:color w:val="auto"/>
        </w:rPr>
      </w:pPr>
      <w:bookmarkStart w:id="9" w:name="_Toc13730989"/>
      <w:r w:rsidRPr="003D1487">
        <w:rPr>
          <w:color w:val="auto"/>
        </w:rPr>
        <w:t xml:space="preserve">IX </w:t>
      </w:r>
      <w:r w:rsidR="00727911" w:rsidRPr="003D1487">
        <w:rPr>
          <w:color w:val="auto"/>
        </w:rPr>
        <w:t>Podmioty, z którymi szkoła współpracuje przy realizacji działań:</w:t>
      </w:r>
      <w:bookmarkEnd w:id="9"/>
    </w:p>
    <w:p w:rsidR="00727911" w:rsidRPr="000958EA" w:rsidRDefault="00727911" w:rsidP="00727911">
      <w:pPr>
        <w:pStyle w:val="Akapitzlist"/>
        <w:numPr>
          <w:ilvl w:val="0"/>
          <w:numId w:val="12"/>
        </w:numPr>
        <w:tabs>
          <w:tab w:val="left" w:pos="851"/>
        </w:tabs>
        <w:spacing w:after="200"/>
        <w:ind w:hanging="939"/>
        <w:jc w:val="both"/>
        <w:rPr>
          <w:i/>
        </w:rPr>
      </w:pPr>
      <w:r>
        <w:t>p</w:t>
      </w:r>
      <w:r w:rsidRPr="000958EA">
        <w:t>oradnie</w:t>
      </w:r>
      <w:r>
        <w:t xml:space="preserve"> psychologiczno-pedagogiczne;</w:t>
      </w:r>
    </w:p>
    <w:p w:rsidR="00727911" w:rsidRPr="000958EA" w:rsidRDefault="00727911" w:rsidP="00727911">
      <w:pPr>
        <w:pStyle w:val="Akapitzlist"/>
        <w:numPr>
          <w:ilvl w:val="0"/>
          <w:numId w:val="12"/>
        </w:numPr>
        <w:tabs>
          <w:tab w:val="left" w:pos="851"/>
        </w:tabs>
        <w:spacing w:after="200"/>
        <w:ind w:hanging="939"/>
        <w:jc w:val="both"/>
        <w:rPr>
          <w:b/>
          <w:i/>
        </w:rPr>
      </w:pPr>
      <w:r>
        <w:rPr>
          <w:kern w:val="24"/>
        </w:rPr>
        <w:t>p</w:t>
      </w:r>
      <w:r w:rsidRPr="000958EA">
        <w:rPr>
          <w:kern w:val="24"/>
        </w:rPr>
        <w:t>lacówki doskonalenia nauczycieli</w:t>
      </w:r>
      <w:r>
        <w:rPr>
          <w:kern w:val="24"/>
        </w:rPr>
        <w:t>;</w:t>
      </w:r>
    </w:p>
    <w:p w:rsidR="00727911" w:rsidRPr="000958EA" w:rsidRDefault="00727911" w:rsidP="00727911">
      <w:pPr>
        <w:pStyle w:val="Akapitzlist"/>
        <w:numPr>
          <w:ilvl w:val="0"/>
          <w:numId w:val="12"/>
        </w:numPr>
        <w:tabs>
          <w:tab w:val="left" w:pos="851"/>
        </w:tabs>
        <w:spacing w:after="200"/>
        <w:ind w:hanging="939"/>
        <w:jc w:val="both"/>
        <w:rPr>
          <w:b/>
          <w:i/>
        </w:rPr>
      </w:pPr>
      <w:r>
        <w:rPr>
          <w:kern w:val="24"/>
        </w:rPr>
        <w:t>i</w:t>
      </w:r>
      <w:r w:rsidRPr="000958EA">
        <w:rPr>
          <w:kern w:val="24"/>
        </w:rPr>
        <w:t>nstytucje rynku pracy</w:t>
      </w:r>
      <w:r>
        <w:rPr>
          <w:kern w:val="24"/>
        </w:rPr>
        <w:t>;</w:t>
      </w:r>
    </w:p>
    <w:p w:rsidR="00727911" w:rsidRPr="0023246C" w:rsidRDefault="00727911" w:rsidP="0023246C">
      <w:pPr>
        <w:pStyle w:val="Akapitzlist"/>
        <w:numPr>
          <w:ilvl w:val="0"/>
          <w:numId w:val="12"/>
        </w:numPr>
        <w:tabs>
          <w:tab w:val="left" w:pos="851"/>
        </w:tabs>
        <w:spacing w:after="200"/>
        <w:ind w:hanging="939"/>
        <w:jc w:val="both"/>
        <w:rPr>
          <w:b/>
          <w:i/>
        </w:rPr>
      </w:pPr>
      <w:r>
        <w:rPr>
          <w:kern w:val="24"/>
        </w:rPr>
        <w:t>p</w:t>
      </w:r>
      <w:r w:rsidRPr="000958EA">
        <w:rPr>
          <w:kern w:val="24"/>
        </w:rPr>
        <w:t>racodawcy</w:t>
      </w:r>
      <w:r>
        <w:rPr>
          <w:kern w:val="24"/>
        </w:rPr>
        <w:t>;</w:t>
      </w:r>
    </w:p>
    <w:p w:rsidR="00727911" w:rsidRPr="0023246C" w:rsidRDefault="0023246C" w:rsidP="0023246C">
      <w:pPr>
        <w:pStyle w:val="Nagwek2"/>
        <w:rPr>
          <w:i/>
          <w:color w:val="auto"/>
        </w:rPr>
      </w:pPr>
      <w:bookmarkStart w:id="10" w:name="_Toc13730990"/>
      <w:r w:rsidRPr="0023246C">
        <w:rPr>
          <w:color w:val="auto"/>
        </w:rPr>
        <w:t xml:space="preserve">X </w:t>
      </w:r>
      <w:r w:rsidR="00727911" w:rsidRPr="0023246C">
        <w:rPr>
          <w:color w:val="auto"/>
        </w:rPr>
        <w:t>Ewaluacja realizacji WSDZ</w:t>
      </w:r>
      <w:bookmarkEnd w:id="10"/>
      <w:r w:rsidR="00727911" w:rsidRPr="0023246C">
        <w:rPr>
          <w:color w:val="auto"/>
        </w:rPr>
        <w:t xml:space="preserve"> </w:t>
      </w:r>
    </w:p>
    <w:p w:rsidR="00727911" w:rsidRPr="003B7A1F" w:rsidRDefault="00727911" w:rsidP="00727911">
      <w:pPr>
        <w:autoSpaceDE w:val="0"/>
        <w:autoSpaceDN w:val="0"/>
        <w:adjustRightInd w:val="0"/>
        <w:rPr>
          <w:rFonts w:eastAsia="MyriadPro-Regular"/>
        </w:rPr>
      </w:pPr>
      <w:r w:rsidRPr="003B7A1F">
        <w:rPr>
          <w:rFonts w:eastAsia="MyriadPro-Regular"/>
        </w:rPr>
        <w:t>Ewaluacja prowadzona jest w sposó</w:t>
      </w:r>
      <w:r>
        <w:rPr>
          <w:rFonts w:eastAsia="MyriadPro-Regular"/>
        </w:rPr>
        <w:t>b cią</w:t>
      </w:r>
      <w:r w:rsidRPr="003B7A1F">
        <w:rPr>
          <w:rFonts w:eastAsia="MyriadPro-Regular"/>
        </w:rPr>
        <w:t>gły poprzez:</w:t>
      </w:r>
    </w:p>
    <w:p w:rsidR="00727911" w:rsidRPr="000563EA" w:rsidRDefault="00727911" w:rsidP="0072791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eastAsia="MyriadPro-Regular"/>
        </w:rPr>
      </w:pPr>
      <w:r w:rsidRPr="000563EA">
        <w:rPr>
          <w:rFonts w:eastAsia="MyriadPro-Regular"/>
        </w:rPr>
        <w:t xml:space="preserve">okresowe spotkania osób realizujących działania związane z doradztwem zawodowym w szkole, w </w:t>
      </w:r>
      <w:r w:rsidR="003D1487">
        <w:rPr>
          <w:rFonts w:eastAsia="MyriadPro-Regular"/>
        </w:rPr>
        <w:t>tym orientacji zawodowej, poświę</w:t>
      </w:r>
      <w:r w:rsidRPr="000563EA">
        <w:rPr>
          <w:rFonts w:eastAsia="MyriadPro-Regular"/>
        </w:rPr>
        <w:t>cone m.in. omawianiu skuteczność podejmowanych działań;</w:t>
      </w:r>
    </w:p>
    <w:p w:rsidR="00727911" w:rsidRPr="000563EA" w:rsidRDefault="00727911" w:rsidP="007279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MyriadPro-Regular"/>
        </w:rPr>
      </w:pPr>
      <w:r w:rsidRPr="000563EA">
        <w:rPr>
          <w:rFonts w:eastAsia="MyriadPro-Regular"/>
          <w:iCs/>
        </w:rPr>
        <w:t xml:space="preserve">przeprowadzenie ankiet ewaluacyjnych, </w:t>
      </w:r>
    </w:p>
    <w:p w:rsidR="00727911" w:rsidRPr="000563EA" w:rsidRDefault="00727911" w:rsidP="007279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MyriadPro-Regular"/>
        </w:rPr>
      </w:pPr>
      <w:r w:rsidRPr="000563EA">
        <w:rPr>
          <w:rFonts w:eastAsia="MyriadPro-Regular"/>
          <w:iCs/>
        </w:rPr>
        <w:t xml:space="preserve">monitorowanie poziomu efektywności dotyczącego realizacji zagadnień </w:t>
      </w:r>
      <w:proofErr w:type="spellStart"/>
      <w:r w:rsidRPr="000563EA">
        <w:rPr>
          <w:rFonts w:eastAsia="MyriadPro-Regular"/>
          <w:iCs/>
        </w:rPr>
        <w:t>zawodoznawczych</w:t>
      </w:r>
      <w:proofErr w:type="spellEnd"/>
      <w:r w:rsidRPr="000563EA">
        <w:rPr>
          <w:rFonts w:eastAsia="MyriadPro-Regular"/>
          <w:iCs/>
        </w:rPr>
        <w:t xml:space="preserve"> w ramach poszczególnych przedmiotów szkolnych, </w:t>
      </w:r>
    </w:p>
    <w:p w:rsidR="00727911" w:rsidRPr="000563EA" w:rsidRDefault="00727911" w:rsidP="0072791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="MyriadPro-Regular"/>
        </w:rPr>
      </w:pPr>
      <w:r w:rsidRPr="000563EA">
        <w:rPr>
          <w:rFonts w:eastAsia="MyriadPro-Regular"/>
          <w:iCs/>
        </w:rPr>
        <w:t xml:space="preserve"> rozmowy indywidualne, </w:t>
      </w:r>
    </w:p>
    <w:p w:rsidR="00727911" w:rsidRPr="0023246C" w:rsidRDefault="00727911" w:rsidP="0072791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rFonts w:eastAsia="MyriadPro-Regular"/>
        </w:rPr>
      </w:pPr>
      <w:r w:rsidRPr="000563EA">
        <w:rPr>
          <w:rFonts w:eastAsia="MyriadPro-Regular"/>
          <w:iCs/>
        </w:rPr>
        <w:t>zbieranie wskazówek, pomysłów od realizatorów i beneficjentów dotyczących możliwości udoskonalenia Wewnątrzszkolne</w:t>
      </w:r>
      <w:r w:rsidR="0023246C">
        <w:rPr>
          <w:rFonts w:eastAsia="MyriadPro-Regular"/>
          <w:iCs/>
        </w:rPr>
        <w:t>go Systemu Doradztwa Zawodowego</w:t>
      </w:r>
    </w:p>
    <w:p w:rsidR="0023246C" w:rsidRDefault="0023246C" w:rsidP="0023246C">
      <w:pPr>
        <w:autoSpaceDE w:val="0"/>
        <w:autoSpaceDN w:val="0"/>
        <w:adjustRightInd w:val="0"/>
        <w:jc w:val="both"/>
        <w:rPr>
          <w:rFonts w:eastAsia="MyriadPro-Regular"/>
        </w:rPr>
      </w:pPr>
    </w:p>
    <w:p w:rsidR="0023246C" w:rsidRDefault="0023246C" w:rsidP="0023246C">
      <w:pPr>
        <w:autoSpaceDE w:val="0"/>
        <w:autoSpaceDN w:val="0"/>
        <w:adjustRightInd w:val="0"/>
        <w:jc w:val="both"/>
        <w:rPr>
          <w:rFonts w:eastAsia="MyriadPro-Regular"/>
        </w:rPr>
      </w:pPr>
    </w:p>
    <w:p w:rsidR="0023246C" w:rsidRPr="0023246C" w:rsidRDefault="0023246C" w:rsidP="0023246C">
      <w:pPr>
        <w:rPr>
          <w:b/>
        </w:rPr>
      </w:pPr>
      <w:r w:rsidRPr="0023246C">
        <w:rPr>
          <w:b/>
        </w:rPr>
        <w:t>Podstawa prawna</w:t>
      </w:r>
    </w:p>
    <w:p w:rsidR="0023246C" w:rsidRPr="0083467B" w:rsidRDefault="0023246C" w:rsidP="0023246C"/>
    <w:p w:rsidR="0023246C" w:rsidRPr="000466B7" w:rsidRDefault="00E9549B" w:rsidP="0023246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hyperlink r:id="rId27" w:history="1">
        <w:r w:rsidR="0023246C" w:rsidRPr="000466B7">
          <w:t>Ustawa z dnia 14 grudnia 2016 r.</w:t>
        </w:r>
        <w:r w:rsidR="0023246C">
          <w:t xml:space="preserve"> - Prawo oświatowe (Dz.U. z 2019 r., poz. 1148</w:t>
        </w:r>
        <w:r w:rsidR="0023246C" w:rsidRPr="000466B7">
          <w:t>)</w:t>
        </w:r>
      </w:hyperlink>
    </w:p>
    <w:p w:rsidR="0023246C" w:rsidRPr="000466B7" w:rsidRDefault="0023246C" w:rsidP="0023246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0466B7">
        <w:t xml:space="preserve">Rozporządzenie Ministra Edukacji Narodowej z dnia 16 sierpnia 2018 </w:t>
      </w:r>
      <w:r w:rsidRPr="000466B7">
        <w:br/>
        <w:t>w sprawie doradztwa zawodowego</w:t>
      </w:r>
      <w:r>
        <w:t xml:space="preserve"> (Dz.U. z 2018 poz. 1675)</w:t>
      </w:r>
    </w:p>
    <w:p w:rsidR="0023246C" w:rsidRPr="00727911" w:rsidRDefault="00E9549B" w:rsidP="0023246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hyperlink r:id="rId28" w:tgtFrame="_blank" w:history="1">
        <w:r w:rsidR="0023246C" w:rsidRPr="00727911">
          <w:rPr>
            <w:rStyle w:val="Hipercze"/>
            <w:color w:val="auto"/>
            <w:u w:val="none"/>
          </w:rPr>
          <w:t>Rozporządzenie Minis</w:t>
        </w:r>
        <w:r w:rsidR="0023246C">
          <w:rPr>
            <w:rStyle w:val="Hipercze"/>
            <w:color w:val="auto"/>
            <w:u w:val="none"/>
          </w:rPr>
          <w:t>tra Edukacji Narodowej z dnia 23 kwietnia 2019</w:t>
        </w:r>
        <w:r w:rsidR="0023246C" w:rsidRPr="00727911">
          <w:rPr>
            <w:rStyle w:val="Hipercze"/>
            <w:color w:val="auto"/>
            <w:u w:val="none"/>
          </w:rPr>
          <w:t xml:space="preserve"> r. </w:t>
        </w:r>
        <w:r w:rsidR="0023246C" w:rsidRPr="00727911">
          <w:rPr>
            <w:rStyle w:val="Hipercze"/>
            <w:color w:val="auto"/>
            <w:u w:val="none"/>
          </w:rPr>
          <w:br/>
          <w:t>w sprawie ramowych planów nauczania dl</w:t>
        </w:r>
        <w:r w:rsidR="0023246C">
          <w:rPr>
            <w:rStyle w:val="Hipercze"/>
            <w:color w:val="auto"/>
            <w:u w:val="none"/>
          </w:rPr>
          <w:t>a publicznych szkół (Dz. U. 2019 poz. 639</w:t>
        </w:r>
        <w:r w:rsidR="0023246C" w:rsidRPr="00727911">
          <w:rPr>
            <w:rStyle w:val="Hipercze"/>
            <w:color w:val="auto"/>
            <w:u w:val="none"/>
          </w:rPr>
          <w:t>)</w:t>
        </w:r>
      </w:hyperlink>
    </w:p>
    <w:p w:rsidR="0023246C" w:rsidRPr="000466B7" w:rsidRDefault="0023246C" w:rsidP="0023246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0466B7">
        <w:rPr>
          <w:rFonts w:eastAsia="Andale Sans UI"/>
          <w:kern w:val="2"/>
          <w:lang w:eastAsia="ar-SA"/>
        </w:rPr>
        <w:t xml:space="preserve">Rozporządzenie Ministra Edukacji Narodowej z dnia 9 </w:t>
      </w:r>
      <w:r>
        <w:rPr>
          <w:rFonts w:eastAsia="Andale Sans UI"/>
          <w:kern w:val="2"/>
          <w:lang w:eastAsia="ar-SA"/>
        </w:rPr>
        <w:t>sierpnia</w:t>
      </w:r>
      <w:r w:rsidRPr="000466B7">
        <w:rPr>
          <w:rFonts w:eastAsia="Andale Sans UI"/>
          <w:kern w:val="2"/>
          <w:lang w:eastAsia="ar-SA"/>
        </w:rPr>
        <w:t xml:space="preserve"> 2017 r. </w:t>
      </w:r>
      <w:r w:rsidRPr="000466B7">
        <w:rPr>
          <w:rFonts w:eastAsia="Andale Sans UI"/>
          <w:kern w:val="2"/>
          <w:lang w:eastAsia="ar-SA"/>
        </w:rPr>
        <w:br/>
        <w:t xml:space="preserve">w sprawie zasad udzielania i organizacji pomocy psychologiczno-pedagogicznej w publicznych szkołach i placówkach </w:t>
      </w:r>
      <w:r w:rsidRPr="000466B7">
        <w:t xml:space="preserve">(Dz. U. z 2017 r. poz. </w:t>
      </w:r>
      <w:r>
        <w:t>1591</w:t>
      </w:r>
      <w:r w:rsidRPr="000466B7">
        <w:t>)</w:t>
      </w:r>
    </w:p>
    <w:p w:rsidR="0023246C" w:rsidRPr="000466B7" w:rsidRDefault="0023246C" w:rsidP="0023246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</w:rPr>
      </w:pPr>
      <w:r w:rsidRPr="000466B7">
        <w:t xml:space="preserve">Rozporządzenie Ministra Edukacji Narodowej z dnia </w:t>
      </w:r>
      <w:r>
        <w:t>9 sierpnia 2017</w:t>
      </w:r>
      <w:r w:rsidRPr="000466B7">
        <w:t xml:space="preserve"> r. </w:t>
      </w:r>
      <w:r w:rsidRPr="000466B7">
        <w:br/>
        <w:t>w sprawie warunków organizowania kształcenia, wychowania i opieki dla dzieci i młodzieży niepełnosprawnych, niedostosowanych społecznie i zagrożonych niedostosowaniem społecznym (  (Dz. U. z 2017 r.</w:t>
      </w:r>
      <w:r w:rsidRPr="000466B7">
        <w:rPr>
          <w:rFonts w:eastAsia="Andale Sans UI"/>
          <w:kern w:val="2"/>
          <w:lang w:eastAsia="ar-SA"/>
        </w:rPr>
        <w:t xml:space="preserve"> </w:t>
      </w:r>
      <w:r>
        <w:t>poz. 1578</w:t>
      </w:r>
      <w:r w:rsidRPr="000466B7">
        <w:t>)</w:t>
      </w:r>
    </w:p>
    <w:p w:rsidR="0023246C" w:rsidRPr="0023246C" w:rsidRDefault="0023246C" w:rsidP="0023246C">
      <w:pPr>
        <w:autoSpaceDE w:val="0"/>
        <w:autoSpaceDN w:val="0"/>
        <w:adjustRightInd w:val="0"/>
        <w:jc w:val="both"/>
        <w:rPr>
          <w:rFonts w:eastAsia="MyriadPro-Regular"/>
        </w:rPr>
        <w:sectPr w:rsidR="0023246C" w:rsidRPr="0023246C" w:rsidSect="00E62C26">
          <w:footerReference w:type="default" r:id="rId2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27911" w:rsidRDefault="00727911" w:rsidP="00727911">
      <w:pPr>
        <w:pStyle w:val="Default"/>
        <w:jc w:val="both"/>
      </w:pPr>
      <w:bookmarkStart w:id="11" w:name="_GoBack"/>
      <w:bookmarkEnd w:id="11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21465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4D15" w:rsidRPr="001F4D15" w:rsidRDefault="001F4D15">
          <w:pPr>
            <w:pStyle w:val="Nagwekspisutreci"/>
            <w:rPr>
              <w:rFonts w:ascii="Times New Roman" w:hAnsi="Times New Roman" w:cs="Times New Roman"/>
              <w:color w:val="auto"/>
            </w:rPr>
          </w:pPr>
          <w:r w:rsidRPr="001F4D15">
            <w:rPr>
              <w:rFonts w:ascii="Times New Roman" w:hAnsi="Times New Roman" w:cs="Times New Roman"/>
              <w:color w:val="auto"/>
            </w:rPr>
            <w:t>Spis treści</w:t>
          </w:r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9549B">
            <w:fldChar w:fldCharType="begin"/>
          </w:r>
          <w:r w:rsidR="001F4D15">
            <w:instrText xml:space="preserve"> TOC \o "1-3" \h \z \u </w:instrText>
          </w:r>
          <w:r w:rsidRPr="00E9549B">
            <w:fldChar w:fldCharType="separate"/>
          </w:r>
          <w:hyperlink w:anchor="_Toc13730980" w:history="1">
            <w:r w:rsidR="001F4D15" w:rsidRPr="00EA6ACE">
              <w:rPr>
                <w:rStyle w:val="Hipercze"/>
                <w:rFonts w:eastAsiaTheme="majorEastAsia"/>
                <w:noProof/>
              </w:rPr>
              <w:t>Wstęp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1" w:history="1">
            <w:r w:rsidR="001F4D15" w:rsidRPr="00EA6ACE">
              <w:rPr>
                <w:rStyle w:val="Hipercze"/>
                <w:rFonts w:eastAsiaTheme="majorEastAsia"/>
                <w:noProof/>
              </w:rPr>
              <w:t>I Charakterystyka programu-treści programowe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2" w:history="1">
            <w:r w:rsidR="001F4D15" w:rsidRPr="00EA6ACE">
              <w:rPr>
                <w:rStyle w:val="Hipercze"/>
                <w:rFonts w:eastAsiaTheme="majorEastAsia"/>
                <w:noProof/>
              </w:rPr>
              <w:t>II Założenia Wewnątrzszkolnego Systemu Doradztwa Zawodowego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3" w:history="1">
            <w:r w:rsidR="001F4D15" w:rsidRPr="00EA6ACE">
              <w:rPr>
                <w:rStyle w:val="Hipercze"/>
                <w:rFonts w:eastAsia="MyriadPro-Regular"/>
                <w:noProof/>
              </w:rPr>
              <w:t>III Cele programu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4" w:history="1">
            <w:r w:rsidR="001F4D15" w:rsidRPr="00EA6ACE">
              <w:rPr>
                <w:rStyle w:val="Hipercze"/>
                <w:rFonts w:eastAsiaTheme="majorEastAsia"/>
                <w:noProof/>
              </w:rPr>
              <w:t>IV Zadania przy realizacji programu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5" w:history="1">
            <w:r w:rsidR="001F4D15" w:rsidRPr="00EA6ACE">
              <w:rPr>
                <w:rStyle w:val="Hipercze"/>
                <w:rFonts w:eastAsiaTheme="majorEastAsia"/>
                <w:noProof/>
              </w:rPr>
              <w:t>V Tematyka działań, terminy realizacji działań i osoby odpowiedzialne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6" w:history="1">
            <w:r w:rsidR="001F4D15" w:rsidRPr="00EA6ACE">
              <w:rPr>
                <w:rStyle w:val="Hipercze"/>
                <w:rFonts w:eastAsiaTheme="majorEastAsia"/>
                <w:noProof/>
              </w:rPr>
              <w:t>VI Formy, metody i techniki pracy doradczej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7" w:history="1">
            <w:r w:rsidR="001F4D15" w:rsidRPr="00EA6ACE">
              <w:rPr>
                <w:rStyle w:val="Hipercze"/>
                <w:rFonts w:eastAsiaTheme="majorEastAsia"/>
                <w:noProof/>
              </w:rPr>
              <w:t>VII Scenariusze i konspekty, materiały edukacyjne, diagnostyczne, zasady ich     udostępniania.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8" w:history="1">
            <w:r w:rsidR="001F4D15" w:rsidRPr="00EA6ACE">
              <w:rPr>
                <w:rStyle w:val="Hipercze"/>
                <w:rFonts w:eastAsiaTheme="majorEastAsia"/>
                <w:noProof/>
              </w:rPr>
              <w:t>VIII Efekty działań w zakresie doradztwa zawodowego: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89" w:history="1">
            <w:r w:rsidR="001F4D15" w:rsidRPr="00EA6ACE">
              <w:rPr>
                <w:rStyle w:val="Hipercze"/>
                <w:rFonts w:eastAsiaTheme="majorEastAsia"/>
                <w:noProof/>
              </w:rPr>
              <w:t>IX Podmioty, z którymi szkoła współpracuje przy realizacji działań: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30990" w:history="1">
            <w:r w:rsidR="001F4D15" w:rsidRPr="00EA6ACE">
              <w:rPr>
                <w:rStyle w:val="Hipercze"/>
                <w:rFonts w:eastAsiaTheme="majorEastAsia"/>
                <w:noProof/>
              </w:rPr>
              <w:t>X Ewaluacja realizacji WSDZ</w:t>
            </w:r>
            <w:r w:rsidR="001F4D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D15">
              <w:rPr>
                <w:noProof/>
                <w:webHidden/>
              </w:rPr>
              <w:instrText xml:space="preserve"> PAGEREF _Toc13730990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D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D15" w:rsidRDefault="00E9549B">
          <w:r>
            <w:rPr>
              <w:b/>
              <w:bCs/>
            </w:rPr>
            <w:fldChar w:fldCharType="end"/>
          </w:r>
        </w:p>
      </w:sdtContent>
    </w:sdt>
    <w:p w:rsidR="00727911" w:rsidRPr="0070689B" w:rsidRDefault="00727911" w:rsidP="00727911">
      <w:pPr>
        <w:pStyle w:val="Default"/>
        <w:jc w:val="both"/>
      </w:pPr>
    </w:p>
    <w:p w:rsidR="00502EB5" w:rsidRPr="00502EB5" w:rsidRDefault="00502EB5" w:rsidP="00502EB5">
      <w:pPr>
        <w:tabs>
          <w:tab w:val="left" w:pos="709"/>
          <w:tab w:val="left" w:pos="6237"/>
        </w:tabs>
        <w:ind w:left="709" w:hanging="709"/>
        <w:jc w:val="right"/>
        <w:rPr>
          <w:rFonts w:ascii="Bookman Old Style" w:hAnsi="Bookman Old Style"/>
          <w:b/>
        </w:rPr>
      </w:pPr>
    </w:p>
    <w:sectPr w:rsidR="00502EB5" w:rsidRPr="00502EB5" w:rsidSect="00ED717E">
      <w:footerReference w:type="even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C4" w:rsidRDefault="000B79C4">
      <w:r>
        <w:separator/>
      </w:r>
    </w:p>
  </w:endnote>
  <w:endnote w:type="continuationSeparator" w:id="0">
    <w:p w:rsidR="000B79C4" w:rsidRDefault="000B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77353"/>
      <w:docPartObj>
        <w:docPartGallery w:val="Page Numbers (Bottom of Page)"/>
        <w:docPartUnique/>
      </w:docPartObj>
    </w:sdtPr>
    <w:sdtContent>
      <w:p w:rsidR="00E62C26" w:rsidRDefault="00E9549B">
        <w:pPr>
          <w:pStyle w:val="Stopka"/>
          <w:jc w:val="right"/>
        </w:pPr>
        <w:r>
          <w:rPr>
            <w:noProof/>
          </w:rPr>
          <w:fldChar w:fldCharType="begin"/>
        </w:r>
        <w:r w:rsidR="00E62C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7B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2C26" w:rsidRDefault="00E62C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6" w:rsidRDefault="00E9549B" w:rsidP="00E62C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C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C26" w:rsidRDefault="00E62C26" w:rsidP="00E62C2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6" w:rsidRDefault="00E9549B" w:rsidP="00E62C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C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B8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62C26" w:rsidRDefault="00E62C26" w:rsidP="00E62C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C4" w:rsidRDefault="000B79C4">
      <w:r>
        <w:separator/>
      </w:r>
    </w:p>
  </w:footnote>
  <w:footnote w:type="continuationSeparator" w:id="0">
    <w:p w:rsidR="000B79C4" w:rsidRDefault="000B7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65"/>
    <w:multiLevelType w:val="hybridMultilevel"/>
    <w:tmpl w:val="9854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4B6"/>
    <w:multiLevelType w:val="hybridMultilevel"/>
    <w:tmpl w:val="F16A22A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9251008"/>
    <w:multiLevelType w:val="hybridMultilevel"/>
    <w:tmpl w:val="3A9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1F04"/>
    <w:multiLevelType w:val="hybridMultilevel"/>
    <w:tmpl w:val="109A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0588"/>
    <w:multiLevelType w:val="hybridMultilevel"/>
    <w:tmpl w:val="CE28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729"/>
    <w:multiLevelType w:val="hybridMultilevel"/>
    <w:tmpl w:val="8444AD7C"/>
    <w:lvl w:ilvl="0" w:tplc="0FCEC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2CB5"/>
    <w:multiLevelType w:val="hybridMultilevel"/>
    <w:tmpl w:val="AFCEFE6E"/>
    <w:lvl w:ilvl="0" w:tplc="04150003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16B268DA"/>
    <w:multiLevelType w:val="hybridMultilevel"/>
    <w:tmpl w:val="666CDC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6728D7"/>
    <w:multiLevelType w:val="hybridMultilevel"/>
    <w:tmpl w:val="D42053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795C70"/>
    <w:multiLevelType w:val="hybridMultilevel"/>
    <w:tmpl w:val="8444AD7C"/>
    <w:lvl w:ilvl="0" w:tplc="0FCEC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1292"/>
    <w:multiLevelType w:val="hybridMultilevel"/>
    <w:tmpl w:val="577A5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0476A"/>
    <w:multiLevelType w:val="hybridMultilevel"/>
    <w:tmpl w:val="FDA8AE14"/>
    <w:lvl w:ilvl="0" w:tplc="0415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2">
    <w:nsid w:val="2F191F8B"/>
    <w:multiLevelType w:val="hybridMultilevel"/>
    <w:tmpl w:val="A16E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35A51"/>
    <w:multiLevelType w:val="hybridMultilevel"/>
    <w:tmpl w:val="274CD67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7F97921"/>
    <w:multiLevelType w:val="hybridMultilevel"/>
    <w:tmpl w:val="58483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897C5F"/>
    <w:multiLevelType w:val="hybridMultilevel"/>
    <w:tmpl w:val="C5FE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0F41"/>
    <w:multiLevelType w:val="hybridMultilevel"/>
    <w:tmpl w:val="3A9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4577"/>
    <w:multiLevelType w:val="hybridMultilevel"/>
    <w:tmpl w:val="4F64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5797"/>
    <w:multiLevelType w:val="hybridMultilevel"/>
    <w:tmpl w:val="D94E3A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BD57B55"/>
    <w:multiLevelType w:val="hybridMultilevel"/>
    <w:tmpl w:val="622A77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07736F1"/>
    <w:multiLevelType w:val="hybridMultilevel"/>
    <w:tmpl w:val="EA18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0B85"/>
    <w:multiLevelType w:val="hybridMultilevel"/>
    <w:tmpl w:val="237A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E0B38"/>
    <w:multiLevelType w:val="hybridMultilevel"/>
    <w:tmpl w:val="3410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77F1"/>
    <w:multiLevelType w:val="hybridMultilevel"/>
    <w:tmpl w:val="8C6A4B3A"/>
    <w:lvl w:ilvl="0" w:tplc="7D7EBD5A">
      <w:start w:val="1"/>
      <w:numFmt w:val="upperRoman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565D67EA"/>
    <w:multiLevelType w:val="hybridMultilevel"/>
    <w:tmpl w:val="B8B222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C94736"/>
    <w:multiLevelType w:val="hybridMultilevel"/>
    <w:tmpl w:val="70D4D0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F1EF0"/>
    <w:multiLevelType w:val="hybridMultilevel"/>
    <w:tmpl w:val="BAEC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C4669"/>
    <w:multiLevelType w:val="hybridMultilevel"/>
    <w:tmpl w:val="D7BA76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3B1248"/>
    <w:multiLevelType w:val="hybridMultilevel"/>
    <w:tmpl w:val="FF04FEB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>
    <w:nsid w:val="69471DB6"/>
    <w:multiLevelType w:val="hybridMultilevel"/>
    <w:tmpl w:val="0CC43A1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A191B84"/>
    <w:multiLevelType w:val="hybridMultilevel"/>
    <w:tmpl w:val="8DA4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D6C19"/>
    <w:multiLevelType w:val="hybridMultilevel"/>
    <w:tmpl w:val="AACAA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1560DB"/>
    <w:multiLevelType w:val="hybridMultilevel"/>
    <w:tmpl w:val="E09E94E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>
    <w:nsid w:val="6E3F4685"/>
    <w:multiLevelType w:val="hybridMultilevel"/>
    <w:tmpl w:val="2E84E44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14524D7"/>
    <w:multiLevelType w:val="hybridMultilevel"/>
    <w:tmpl w:val="1968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6617"/>
    <w:multiLevelType w:val="hybridMultilevel"/>
    <w:tmpl w:val="75A482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9078F0"/>
    <w:multiLevelType w:val="hybridMultilevel"/>
    <w:tmpl w:val="D79C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0D40"/>
    <w:multiLevelType w:val="hybridMultilevel"/>
    <w:tmpl w:val="09A2C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32"/>
  </w:num>
  <w:num w:numId="5">
    <w:abstractNumId w:val="28"/>
  </w:num>
  <w:num w:numId="6">
    <w:abstractNumId w:val="20"/>
  </w:num>
  <w:num w:numId="7">
    <w:abstractNumId w:val="3"/>
  </w:num>
  <w:num w:numId="8">
    <w:abstractNumId w:val="34"/>
  </w:num>
  <w:num w:numId="9">
    <w:abstractNumId w:val="33"/>
  </w:num>
  <w:num w:numId="10">
    <w:abstractNumId w:val="18"/>
  </w:num>
  <w:num w:numId="11">
    <w:abstractNumId w:val="19"/>
  </w:num>
  <w:num w:numId="12">
    <w:abstractNumId w:val="13"/>
  </w:num>
  <w:num w:numId="13">
    <w:abstractNumId w:val="22"/>
  </w:num>
  <w:num w:numId="14">
    <w:abstractNumId w:val="29"/>
  </w:num>
  <w:num w:numId="15">
    <w:abstractNumId w:val="11"/>
  </w:num>
  <w:num w:numId="16">
    <w:abstractNumId w:val="36"/>
  </w:num>
  <w:num w:numId="17">
    <w:abstractNumId w:val="14"/>
  </w:num>
  <w:num w:numId="18">
    <w:abstractNumId w:val="7"/>
  </w:num>
  <w:num w:numId="19">
    <w:abstractNumId w:val="27"/>
  </w:num>
  <w:num w:numId="20">
    <w:abstractNumId w:val="8"/>
  </w:num>
  <w:num w:numId="21">
    <w:abstractNumId w:val="35"/>
  </w:num>
  <w:num w:numId="22">
    <w:abstractNumId w:val="12"/>
  </w:num>
  <w:num w:numId="23">
    <w:abstractNumId w:val="30"/>
  </w:num>
  <w:num w:numId="24">
    <w:abstractNumId w:val="9"/>
  </w:num>
  <w:num w:numId="25">
    <w:abstractNumId w:val="5"/>
  </w:num>
  <w:num w:numId="26">
    <w:abstractNumId w:val="2"/>
  </w:num>
  <w:num w:numId="27">
    <w:abstractNumId w:val="1"/>
  </w:num>
  <w:num w:numId="28">
    <w:abstractNumId w:val="10"/>
  </w:num>
  <w:num w:numId="29">
    <w:abstractNumId w:val="37"/>
  </w:num>
  <w:num w:numId="30">
    <w:abstractNumId w:val="16"/>
  </w:num>
  <w:num w:numId="31">
    <w:abstractNumId w:val="17"/>
  </w:num>
  <w:num w:numId="32">
    <w:abstractNumId w:val="25"/>
  </w:num>
  <w:num w:numId="33">
    <w:abstractNumId w:val="31"/>
  </w:num>
  <w:num w:numId="34">
    <w:abstractNumId w:val="21"/>
  </w:num>
  <w:num w:numId="35">
    <w:abstractNumId w:val="15"/>
  </w:num>
  <w:num w:numId="36">
    <w:abstractNumId w:val="26"/>
  </w:num>
  <w:num w:numId="37">
    <w:abstractNumId w:val="4"/>
  </w:num>
  <w:num w:numId="38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70B"/>
    <w:rsid w:val="000B79C4"/>
    <w:rsid w:val="000D1533"/>
    <w:rsid w:val="000D4866"/>
    <w:rsid w:val="0013733B"/>
    <w:rsid w:val="001539FC"/>
    <w:rsid w:val="001F4D15"/>
    <w:rsid w:val="00203CC5"/>
    <w:rsid w:val="00211762"/>
    <w:rsid w:val="00212CB3"/>
    <w:rsid w:val="0022730F"/>
    <w:rsid w:val="0023246C"/>
    <w:rsid w:val="00245977"/>
    <w:rsid w:val="00250B61"/>
    <w:rsid w:val="00261518"/>
    <w:rsid w:val="00267DE5"/>
    <w:rsid w:val="002E7803"/>
    <w:rsid w:val="002F2A60"/>
    <w:rsid w:val="002F692C"/>
    <w:rsid w:val="003062CC"/>
    <w:rsid w:val="0031657B"/>
    <w:rsid w:val="00380574"/>
    <w:rsid w:val="003914BE"/>
    <w:rsid w:val="003C6E81"/>
    <w:rsid w:val="003D1487"/>
    <w:rsid w:val="003F2919"/>
    <w:rsid w:val="004209A1"/>
    <w:rsid w:val="0042241F"/>
    <w:rsid w:val="00424224"/>
    <w:rsid w:val="00430AFE"/>
    <w:rsid w:val="00466E8E"/>
    <w:rsid w:val="00472B3D"/>
    <w:rsid w:val="004B183E"/>
    <w:rsid w:val="004E370B"/>
    <w:rsid w:val="004F0AE5"/>
    <w:rsid w:val="00502EB5"/>
    <w:rsid w:val="00574FCB"/>
    <w:rsid w:val="005909BE"/>
    <w:rsid w:val="005F5436"/>
    <w:rsid w:val="0063162E"/>
    <w:rsid w:val="006361A1"/>
    <w:rsid w:val="00690F92"/>
    <w:rsid w:val="006B0080"/>
    <w:rsid w:val="00725D38"/>
    <w:rsid w:val="00727911"/>
    <w:rsid w:val="00731ADF"/>
    <w:rsid w:val="007C4771"/>
    <w:rsid w:val="007D2E0B"/>
    <w:rsid w:val="007D54ED"/>
    <w:rsid w:val="0083467B"/>
    <w:rsid w:val="00842F52"/>
    <w:rsid w:val="0085081B"/>
    <w:rsid w:val="00872699"/>
    <w:rsid w:val="00881063"/>
    <w:rsid w:val="0089551F"/>
    <w:rsid w:val="008979D4"/>
    <w:rsid w:val="0093032F"/>
    <w:rsid w:val="00953AA1"/>
    <w:rsid w:val="009875AD"/>
    <w:rsid w:val="009E1076"/>
    <w:rsid w:val="009F7D87"/>
    <w:rsid w:val="00A063A0"/>
    <w:rsid w:val="00A10285"/>
    <w:rsid w:val="00A3449A"/>
    <w:rsid w:val="00A90211"/>
    <w:rsid w:val="00B83EDF"/>
    <w:rsid w:val="00B95908"/>
    <w:rsid w:val="00C35D74"/>
    <w:rsid w:val="00C71A61"/>
    <w:rsid w:val="00C7524D"/>
    <w:rsid w:val="00C83436"/>
    <w:rsid w:val="00CE7B8D"/>
    <w:rsid w:val="00D20064"/>
    <w:rsid w:val="00D21AAF"/>
    <w:rsid w:val="00D6613F"/>
    <w:rsid w:val="00D80EDA"/>
    <w:rsid w:val="00E1302D"/>
    <w:rsid w:val="00E24D14"/>
    <w:rsid w:val="00E415F2"/>
    <w:rsid w:val="00E45C44"/>
    <w:rsid w:val="00E62C26"/>
    <w:rsid w:val="00E814C2"/>
    <w:rsid w:val="00E9549B"/>
    <w:rsid w:val="00ED717E"/>
    <w:rsid w:val="00F222C0"/>
    <w:rsid w:val="00F33848"/>
    <w:rsid w:val="00F523D5"/>
    <w:rsid w:val="00FC4E62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0B"/>
    <w:pPr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1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212CB3"/>
    <w:pPr>
      <w:keepNext/>
      <w:jc w:val="center"/>
      <w:outlineLvl w:val="3"/>
    </w:pPr>
    <w:rPr>
      <w:rFonts w:ascii="Bookman Old Style" w:hAnsi="Bookman Old Style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15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3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0B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4E370B"/>
  </w:style>
  <w:style w:type="paragraph" w:styleId="Akapitzlist">
    <w:name w:val="List Paragraph"/>
    <w:basedOn w:val="Normalny"/>
    <w:uiPriority w:val="34"/>
    <w:qFormat/>
    <w:rsid w:val="004E370B"/>
    <w:pPr>
      <w:ind w:left="720"/>
      <w:contextualSpacing/>
    </w:pPr>
  </w:style>
  <w:style w:type="paragraph" w:customStyle="1" w:styleId="Default">
    <w:name w:val="Default"/>
    <w:rsid w:val="004E370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212CB3"/>
    <w:rPr>
      <w:rFonts w:eastAsia="Times New Roman" w:cs="Times New Roman"/>
      <w:b/>
      <w:bCs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D54ED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4ED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aragraf">
    <w:name w:val="paragraf"/>
    <w:basedOn w:val="Normalny"/>
    <w:rsid w:val="007D54ED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4ED"/>
    <w:pPr>
      <w:spacing w:after="120"/>
      <w:ind w:left="283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4ED"/>
    <w:rPr>
      <w:rFonts w:eastAsia="Times New Roman" w:cs="Times New Roman"/>
      <w:szCs w:val="24"/>
      <w:lang w:eastAsia="pl-PL"/>
    </w:rPr>
  </w:style>
  <w:style w:type="paragraph" w:customStyle="1" w:styleId="a">
    <w:name w:val="Ś"/>
    <w:basedOn w:val="Normalny"/>
    <w:rsid w:val="007D54ED"/>
    <w:pPr>
      <w:ind w:left="583" w:hanging="283"/>
      <w:jc w:val="both"/>
    </w:pPr>
    <w:rPr>
      <w:rFonts w:ascii="Bookman Old Style" w:hAnsi="Bookman Old Style"/>
      <w:szCs w:val="20"/>
    </w:rPr>
  </w:style>
  <w:style w:type="character" w:styleId="Hipercze">
    <w:name w:val="Hyperlink"/>
    <w:basedOn w:val="Domylnaczcionkaakapitu"/>
    <w:uiPriority w:val="99"/>
    <w:unhideWhenUsed/>
    <w:rsid w:val="009303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2E0B"/>
    <w:rPr>
      <w:b/>
      <w:bCs/>
    </w:rPr>
  </w:style>
  <w:style w:type="table" w:styleId="Tabela-Siatka">
    <w:name w:val="Table Grid"/>
    <w:basedOn w:val="Standardowy"/>
    <w:uiPriority w:val="59"/>
    <w:rsid w:val="00502EB5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502EB5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502EB5"/>
    <w:pPr>
      <w:jc w:val="left"/>
    </w:pPr>
    <w:rPr>
      <w:rFonts w:asciiTheme="minorHAnsi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2EB5"/>
    <w:rPr>
      <w:rFonts w:asciiTheme="minorHAnsi" w:hAnsiTheme="minorHAns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0D1533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1487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4D1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4D1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F4D15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rsid w:val="001F4D1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ramzawod.pl/" TargetMode="External"/><Relationship Id="rId13" Type="http://schemas.openxmlformats.org/officeDocument/2006/relationships/hyperlink" Target="http://www.ohpdlaszkoly.pl/" TargetMode="External"/><Relationship Id="rId18" Type="http://schemas.openxmlformats.org/officeDocument/2006/relationships/hyperlink" Target="http://www.frps.org.pl/" TargetMode="External"/><Relationship Id="rId26" Type="http://schemas.openxmlformats.org/officeDocument/2006/relationships/hyperlink" Target="http://www.pracuj.pl/kariera-rynek-pracy-zawod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dsiz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p-fundacja.pl/" TargetMode="External"/><Relationship Id="rId17" Type="http://schemas.openxmlformats.org/officeDocument/2006/relationships/hyperlink" Target="http://www.labirynt-zawodow.progra.pl/" TargetMode="External"/><Relationship Id="rId25" Type="http://schemas.openxmlformats.org/officeDocument/2006/relationships/hyperlink" Target="http://www.psychodnia.pl/img/site/SPIS_zawodow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unior.org.pl/" TargetMode="External"/><Relationship Id="rId20" Type="http://schemas.openxmlformats.org/officeDocument/2006/relationships/hyperlink" Target="http://www.pociagdokariery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weziu.edu.pl/www.doradztwozawodowe-koweziu.pl" TargetMode="External"/><Relationship Id="rId24" Type="http://schemas.openxmlformats.org/officeDocument/2006/relationships/hyperlink" Target="http://www.zawody.praca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znajswiat.ecorys.pl/" TargetMode="External"/><Relationship Id="rId23" Type="http://schemas.openxmlformats.org/officeDocument/2006/relationships/hyperlink" Target="http://www.doradca.praca.gov.pl/" TargetMode="External"/><Relationship Id="rId28" Type="http://schemas.openxmlformats.org/officeDocument/2006/relationships/hyperlink" Target="http://dziennikustaw.gov.pl/du/2017/703/1" TargetMode="External"/><Relationship Id="rId10" Type="http://schemas.openxmlformats.org/officeDocument/2006/relationships/hyperlink" Target="http://www.euroguidance.pl/" TargetMode="External"/><Relationship Id="rId19" Type="http://schemas.openxmlformats.org/officeDocument/2006/relationships/hyperlink" Target="http://www.kluczdokariery.pl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2011.tydzienkariery.pl/" TargetMode="External"/><Relationship Id="rId14" Type="http://schemas.openxmlformats.org/officeDocument/2006/relationships/hyperlink" Target="http://www.doradca-zawodowy.pl/" TargetMode="External"/><Relationship Id="rId22" Type="http://schemas.openxmlformats.org/officeDocument/2006/relationships/hyperlink" Target="http://www.praca.gov.pl/" TargetMode="External"/><Relationship Id="rId27" Type="http://schemas.openxmlformats.org/officeDocument/2006/relationships/hyperlink" Target="http://www.dziennikustaw.gov.pl/du/2017/59/1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036-FB7D-4126-9F65-46DD3E60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2470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DORADZTW ZAWODOWEGO SZKOŁY PODSTAWOWEJ NR 5 W KONSTATYNOWIE ŁÓDZKIM</vt:lpstr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                                            DORADZTWA ZAWODOWEGO                       W SZKOLE PODSTAWOWEJ NR 5                     W KONSTATYNOWIE ŁÓDZKIM</dc:title>
  <dc:subject>ROK SZKOLNY 2019-2020</dc:subject>
  <dc:creator>Marlena Ciesielska– nauczyciel doradztwa zawodowego</dc:creator>
  <cp:lastModifiedBy>Grazyna</cp:lastModifiedBy>
  <cp:revision>12</cp:revision>
  <cp:lastPrinted>2019-07-10T08:52:00Z</cp:lastPrinted>
  <dcterms:created xsi:type="dcterms:W3CDTF">2019-07-10T08:07:00Z</dcterms:created>
  <dcterms:modified xsi:type="dcterms:W3CDTF">2019-08-28T07:12:00Z</dcterms:modified>
</cp:coreProperties>
</file>